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18F7" w:rsidRDefault="00C86AE1">
      <w:pPr>
        <w:pStyle w:val="normal0"/>
      </w:pPr>
      <w:r>
        <w:rPr>
          <w:b/>
          <w:sz w:val="28"/>
          <w:szCs w:val="28"/>
        </w:rPr>
        <w:t xml:space="preserve">ARMADA OTEL: “BU RAMAZAN BİZE YATIYA GELİN!”   </w:t>
      </w:r>
    </w:p>
    <w:p w:rsidR="005218F7" w:rsidRDefault="005218F7">
      <w:pPr>
        <w:pStyle w:val="normal0"/>
      </w:pPr>
    </w:p>
    <w:p w:rsidR="005218F7" w:rsidRDefault="00C86AE1">
      <w:pPr>
        <w:pStyle w:val="normal0"/>
      </w:pPr>
      <w:r>
        <w:rPr>
          <w:b/>
          <w:sz w:val="28"/>
          <w:szCs w:val="28"/>
        </w:rPr>
        <w:t xml:space="preserve">Tarihi İstanbul’un merkezindeki Armada Otel, bu Ramazan’da Sultanahmet ve civarındaki tarihi cami ve yapıları ziyaret etmek, geleneksel eğlence ve etkinliklere katılmak isteyenler için, iftar, konaklama ve sahuru kapsayan yatılı paketler düzenledi. </w:t>
      </w:r>
    </w:p>
    <w:p w:rsidR="005218F7" w:rsidRDefault="005218F7">
      <w:pPr>
        <w:pStyle w:val="normal0"/>
      </w:pPr>
    </w:p>
    <w:p w:rsidR="005218F7" w:rsidRDefault="00C86AE1">
      <w:pPr>
        <w:pStyle w:val="normal0"/>
      </w:pPr>
      <w:r>
        <w:rPr>
          <w:sz w:val="24"/>
          <w:szCs w:val="24"/>
        </w:rPr>
        <w:t xml:space="preserve">Eski İstanbul Ramazanlarında iftardan sonra şehirde bir hareketlilik başlar, bir taraftan Ramazan eğlencelerine gidilir bir taraftan kutsal mekânlar gezilirdi. Armada Otel, bu geleneği bizzat yaşamak isteyenler için “Teras’ta iftar, otelde konaklama, Havuzlu Kahve’de Sahur”u tek bir pakette topladı ve “konuklarını sadece iftara değil yatıya da beklediğini” duyurdu. </w:t>
      </w:r>
    </w:p>
    <w:p w:rsidR="005218F7" w:rsidRDefault="00C86AE1">
      <w:pPr>
        <w:pStyle w:val="normal0"/>
      </w:pPr>
      <w:r>
        <w:rPr>
          <w:sz w:val="24"/>
          <w:szCs w:val="24"/>
        </w:rPr>
        <w:t>Armada’nın yatılı Ramazan paketini alanlara ziyaret edilmesi önerdiği yerler arasında Ahırkapı Caddesi üzerindeki Dede Efendi Evi, Küçük Ayasofya’da, Mimar Sinan’ın yaptığı külliyenin önemli yapılarından biri olan, kalem işleri ve çinileriyle meşhur Sokullu Mehmet Paşa Camii ile Sultanahmet ve Sultanahmet Camii yer alıyor. İzlenmesi önerilen etkinliklerin başında da Sultanahmet Meydanı’ndaki Ramazan eğlenceleri ile Hocapaşa’daki sema gösterileri geliyor. Her yıl biraz daha gelişen ve çeşitlenen Sultanahmet ramazan eğlencelerinde bu yıl Çığırtkanlar, Kavuklu - Pişekâr, Uzunbacak, Jonglör, Ateşbaz gibi animatörler gösteriler yaparken atölyelerde de hat, seramik, ebru  gibi Türk el sanatları uygulamalı olarak tanıtılacak.</w:t>
      </w:r>
    </w:p>
    <w:p w:rsidR="005218F7" w:rsidRDefault="005218F7">
      <w:pPr>
        <w:pStyle w:val="normal0"/>
      </w:pPr>
    </w:p>
    <w:p w:rsidR="005218F7" w:rsidRDefault="00C86AE1">
      <w:pPr>
        <w:pStyle w:val="normal0"/>
      </w:pPr>
      <w:r>
        <w:rPr>
          <w:sz w:val="24"/>
          <w:szCs w:val="24"/>
        </w:rPr>
        <w:t xml:space="preserve">Armada’nın yatılı paketi iftar, sahur, turlar ve 1 gece konaklama dahil; çift kişilik odada kişi başı 185.-TL. 0-12 yaş arası çocuklardan ücret alınmıyor. Armada’nın Teras iftarları ve Ramazan paketleri hakkında özel bir web sitesi de var: </w:t>
      </w:r>
      <w:r w:rsidR="00D429B9">
        <w:fldChar w:fldCharType="begin"/>
      </w:r>
      <w:r w:rsidR="00D429B9">
        <w:instrText>HYPERLINK "http://www.armadateras.com" \h</w:instrText>
      </w:r>
      <w:r w:rsidR="00D429B9">
        <w:fldChar w:fldCharType="separate"/>
      </w:r>
      <w:r>
        <w:rPr>
          <w:color w:val="1155CC"/>
          <w:sz w:val="24"/>
          <w:szCs w:val="24"/>
          <w:u w:val="single"/>
        </w:rPr>
        <w:t>www.armadateras.com</w:t>
      </w:r>
      <w:r w:rsidR="00D429B9">
        <w:fldChar w:fldCharType="end"/>
      </w:r>
      <w:r>
        <w:rPr>
          <w:sz w:val="24"/>
          <w:szCs w:val="24"/>
        </w:rPr>
        <w:t xml:space="preserve">/iftar   </w:t>
      </w:r>
    </w:p>
    <w:p w:rsidR="005218F7" w:rsidRDefault="005218F7">
      <w:pPr>
        <w:pStyle w:val="normal0"/>
      </w:pPr>
    </w:p>
    <w:p w:rsidR="005218F7" w:rsidRDefault="005218F7">
      <w:pPr>
        <w:pStyle w:val="normal0"/>
      </w:pPr>
    </w:p>
    <w:p w:rsidR="005218F7" w:rsidRDefault="00C86AE1">
      <w:pPr>
        <w:pStyle w:val="normal0"/>
      </w:pPr>
      <w:r>
        <w:rPr>
          <w:b/>
          <w:sz w:val="24"/>
          <w:szCs w:val="24"/>
          <w:u w:val="single"/>
        </w:rPr>
        <w:t>Editöre Not:</w:t>
      </w:r>
      <w:r>
        <w:rPr>
          <w:sz w:val="24"/>
          <w:szCs w:val="24"/>
        </w:rPr>
        <w:br/>
        <w:t xml:space="preserve">1) Hocapaşa Sema Gösterisi: </w:t>
      </w:r>
      <w:r w:rsidR="00D429B9">
        <w:fldChar w:fldCharType="begin"/>
      </w:r>
      <w:r w:rsidR="00D429B9">
        <w:instrText>HYPERLINK "http://www.hodjapasha.com/tr/whirling-dervishes-sema-ceremony/" \h</w:instrText>
      </w:r>
      <w:r w:rsidR="00D429B9">
        <w:fldChar w:fldCharType="separate"/>
      </w:r>
      <w:r>
        <w:rPr>
          <w:color w:val="1155CC"/>
          <w:sz w:val="24"/>
          <w:szCs w:val="24"/>
          <w:u w:val="single"/>
        </w:rPr>
        <w:t>www.hodjapasha.com/tr/whirling-dervishes-sema-ceremony/</w:t>
      </w:r>
      <w:r w:rsidR="00D429B9">
        <w:fldChar w:fldCharType="end"/>
      </w:r>
    </w:p>
    <w:p w:rsidR="005218F7" w:rsidRDefault="00C86AE1">
      <w:pPr>
        <w:pStyle w:val="normal0"/>
      </w:pPr>
      <w:r>
        <w:rPr>
          <w:sz w:val="24"/>
          <w:szCs w:val="24"/>
        </w:rPr>
        <w:t xml:space="preserve">2) Dede Efendi Evi: </w:t>
      </w:r>
      <w:r w:rsidR="00D429B9">
        <w:fldChar w:fldCharType="begin"/>
      </w:r>
      <w:r w:rsidR="00D429B9">
        <w:instrText>HYPERLINK "https://www.facebook.com/DedeEfendiEvi" \h</w:instrText>
      </w:r>
      <w:r w:rsidR="00D429B9">
        <w:fldChar w:fldCharType="separate"/>
      </w:r>
      <w:r>
        <w:rPr>
          <w:color w:val="1155CC"/>
          <w:sz w:val="24"/>
          <w:szCs w:val="24"/>
          <w:u w:val="single"/>
        </w:rPr>
        <w:t>https://www.facebook.com/DedeEfendiEvi</w:t>
      </w:r>
      <w:r w:rsidR="00D429B9">
        <w:fldChar w:fldCharType="end"/>
      </w:r>
      <w:r>
        <w:rPr>
          <w:sz w:val="24"/>
          <w:szCs w:val="24"/>
        </w:rPr>
        <w:t xml:space="preserve"> </w:t>
      </w:r>
      <w:hyperlink r:id="rId6">
        <w:r>
          <w:rPr>
            <w:color w:val="1155CC"/>
            <w:sz w:val="24"/>
            <w:szCs w:val="24"/>
            <w:u w:val="single"/>
          </w:rPr>
          <w:t>http://www.turk-ev.org.tr/DedeEfendi.asp</w:t>
        </w:r>
      </w:hyperlink>
      <w:r>
        <w:rPr>
          <w:sz w:val="24"/>
          <w:szCs w:val="24"/>
        </w:rPr>
        <w:t xml:space="preserve"> </w:t>
      </w:r>
    </w:p>
    <w:p w:rsidR="005218F7" w:rsidRDefault="00C86AE1">
      <w:pPr>
        <w:pStyle w:val="normal0"/>
      </w:pPr>
      <w:r>
        <w:rPr>
          <w:sz w:val="24"/>
          <w:szCs w:val="24"/>
        </w:rPr>
        <w:t xml:space="preserve">3) Sokullu Mehmet Paşa Camii: </w:t>
      </w:r>
      <w:r w:rsidR="00D429B9">
        <w:fldChar w:fldCharType="begin"/>
      </w:r>
      <w:r w:rsidR="00D429B9">
        <w:instrText>HYPERLINK "http://sinanasaygi.org/eserler.asp?action=eserDetay&amp;ID=52" \h</w:instrText>
      </w:r>
      <w:r w:rsidR="00D429B9">
        <w:fldChar w:fldCharType="separate"/>
      </w:r>
      <w:r>
        <w:rPr>
          <w:color w:val="1155CC"/>
          <w:sz w:val="24"/>
          <w:szCs w:val="24"/>
          <w:u w:val="single"/>
        </w:rPr>
        <w:t>http://sinanasaygi.org/eserler.asp?action=eserDetay&amp;ID=52</w:t>
      </w:r>
      <w:r w:rsidR="00D429B9">
        <w:fldChar w:fldCharType="end"/>
      </w:r>
      <w:r>
        <w:rPr>
          <w:sz w:val="24"/>
          <w:szCs w:val="24"/>
        </w:rPr>
        <w:t xml:space="preserve"> </w:t>
      </w:r>
    </w:p>
    <w:p w:rsidR="005218F7" w:rsidRDefault="005218F7">
      <w:pPr>
        <w:pStyle w:val="normal0"/>
      </w:pPr>
    </w:p>
    <w:p w:rsidR="005218F7" w:rsidRDefault="005218F7">
      <w:pPr>
        <w:pStyle w:val="normal0"/>
      </w:pPr>
    </w:p>
    <w:p w:rsidR="005218F7" w:rsidRDefault="00C86AE1">
      <w:pPr>
        <w:pStyle w:val="normal0"/>
      </w:pPr>
      <w:r>
        <w:rPr>
          <w:sz w:val="24"/>
          <w:szCs w:val="24"/>
        </w:rPr>
        <w:t>Ayrıntılı bilgi ve Rezervasyon:</w:t>
      </w:r>
    </w:p>
    <w:p w:rsidR="005218F7" w:rsidRDefault="00C86AE1">
      <w:pPr>
        <w:pStyle w:val="normal0"/>
      </w:pPr>
      <w:r>
        <w:rPr>
          <w:sz w:val="24"/>
          <w:szCs w:val="24"/>
        </w:rPr>
        <w:t>Armada Otel: 0212 455 44 55</w:t>
      </w:r>
    </w:p>
    <w:p w:rsidR="005218F7" w:rsidRDefault="00C86AE1">
      <w:pPr>
        <w:pStyle w:val="normal0"/>
      </w:pPr>
      <w:r>
        <w:rPr>
          <w:sz w:val="24"/>
          <w:szCs w:val="24"/>
        </w:rPr>
        <w:t xml:space="preserve">Ziyafet Satış Ekibi: 0212 455 44 71-72 </w:t>
      </w:r>
    </w:p>
    <w:p w:rsidR="005218F7" w:rsidRDefault="00D429B9">
      <w:pPr>
        <w:pStyle w:val="normal0"/>
      </w:pPr>
      <w:hyperlink r:id="rId7">
        <w:r w:rsidR="00C86AE1">
          <w:rPr>
            <w:color w:val="1155CC"/>
            <w:sz w:val="24"/>
            <w:szCs w:val="24"/>
            <w:u w:val="single"/>
          </w:rPr>
          <w:t>www.armadateras.com/iftar</w:t>
        </w:r>
      </w:hyperlink>
    </w:p>
    <w:p w:rsidR="00066A3D" w:rsidRDefault="00066A3D">
      <w:pPr>
        <w:pStyle w:val="normal0"/>
      </w:pPr>
    </w:p>
    <w:p w:rsidR="00066A3D" w:rsidRPr="00066A3D" w:rsidRDefault="00066A3D">
      <w:pPr>
        <w:pStyle w:val="normal0"/>
        <w:rPr>
          <w:b/>
          <w:sz w:val="28"/>
          <w:szCs w:val="28"/>
        </w:rPr>
      </w:pPr>
      <w:r w:rsidRPr="00066A3D">
        <w:rPr>
          <w:b/>
          <w:sz w:val="28"/>
          <w:szCs w:val="28"/>
        </w:rPr>
        <w:lastRenderedPageBreak/>
        <w:t xml:space="preserve">Görseller: </w:t>
      </w:r>
    </w:p>
    <w:p w:rsidR="00066A3D" w:rsidRDefault="00066A3D">
      <w:pPr>
        <w:pStyle w:val="normal0"/>
      </w:pPr>
    </w:p>
    <w:p w:rsidR="00066A3D" w:rsidRDefault="00066A3D" w:rsidP="00066A3D">
      <w:pPr>
        <w:pStyle w:val="NormalWeb"/>
        <w:rPr>
          <w:color w:val="333333"/>
          <w:sz w:val="27"/>
          <w:szCs w:val="27"/>
        </w:rPr>
      </w:pPr>
      <w:hyperlink r:id="rId8" w:history="1">
        <w:r>
          <w:rPr>
            <w:rStyle w:val="Strong"/>
            <w:color w:val="FF0000"/>
            <w:sz w:val="33"/>
            <w:szCs w:val="33"/>
            <w:u w:val="single"/>
          </w:rPr>
          <w:t xml:space="preserve">"Armada </w:t>
        </w:r>
        <w:proofErr w:type="spellStart"/>
        <w:r>
          <w:rPr>
            <w:rStyle w:val="Strong"/>
            <w:color w:val="FF0000"/>
            <w:sz w:val="33"/>
            <w:szCs w:val="33"/>
            <w:u w:val="single"/>
          </w:rPr>
          <w:t>Teras'ta</w:t>
        </w:r>
        <w:proofErr w:type="spellEnd"/>
        <w:r>
          <w:rPr>
            <w:rStyle w:val="Strong"/>
            <w:color w:val="FF0000"/>
            <w:sz w:val="33"/>
            <w:szCs w:val="33"/>
            <w:u w:val="single"/>
          </w:rPr>
          <w:t xml:space="preserve"> </w:t>
        </w:r>
        <w:proofErr w:type="spellStart"/>
        <w:r>
          <w:rPr>
            <w:rStyle w:val="Strong"/>
            <w:color w:val="FF0000"/>
            <w:sz w:val="33"/>
            <w:szCs w:val="33"/>
            <w:u w:val="single"/>
          </w:rPr>
          <w:t>İftar</w:t>
        </w:r>
        <w:proofErr w:type="spellEnd"/>
        <w:r>
          <w:rPr>
            <w:rStyle w:val="Strong"/>
            <w:color w:val="FF0000"/>
            <w:sz w:val="33"/>
            <w:szCs w:val="33"/>
            <w:u w:val="single"/>
          </w:rPr>
          <w:t xml:space="preserve">" </w:t>
        </w:r>
        <w:proofErr w:type="spellStart"/>
        <w:r>
          <w:rPr>
            <w:rStyle w:val="Strong"/>
            <w:color w:val="FF0000"/>
            <w:sz w:val="33"/>
            <w:szCs w:val="33"/>
            <w:u w:val="single"/>
          </w:rPr>
          <w:t>Tanıtım</w:t>
        </w:r>
        <w:proofErr w:type="spellEnd"/>
        <w:r>
          <w:rPr>
            <w:rStyle w:val="Strong"/>
            <w:color w:val="FF0000"/>
            <w:sz w:val="33"/>
            <w:szCs w:val="33"/>
            <w:u w:val="single"/>
          </w:rPr>
          <w:t xml:space="preserve"> </w:t>
        </w:r>
        <w:proofErr w:type="spellStart"/>
        <w:r>
          <w:rPr>
            <w:rStyle w:val="Strong"/>
            <w:color w:val="FF0000"/>
            <w:sz w:val="33"/>
            <w:szCs w:val="33"/>
            <w:u w:val="single"/>
          </w:rPr>
          <w:t>Filmi</w:t>
        </w:r>
        <w:proofErr w:type="spellEnd"/>
      </w:hyperlink>
    </w:p>
    <w:p w:rsidR="00066A3D" w:rsidRDefault="00066A3D" w:rsidP="00066A3D">
      <w:pPr>
        <w:pStyle w:val="NormalWeb"/>
        <w:rPr>
          <w:color w:val="333333"/>
          <w:sz w:val="27"/>
          <w:szCs w:val="27"/>
        </w:rPr>
      </w:pPr>
      <w:r>
        <w:rPr>
          <w:noProof/>
          <w:color w:val="333333"/>
          <w:sz w:val="27"/>
          <w:szCs w:val="27"/>
        </w:rPr>
        <w:drawing>
          <wp:inline distT="0" distB="0" distL="0" distR="0">
            <wp:extent cx="2571750" cy="1704975"/>
            <wp:effectExtent l="19050" t="0" r="0" b="0"/>
            <wp:docPr id="1" name="Picture 1" descr="http://www.armadahotel.com.tr/i/bulletins/ramazan2010/n_mas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ramazan2010/n_masa.jpg">
                      <a:hlinkClick r:id="rId9"/>
                    </pic:cNvPr>
                    <pic:cNvPicPr>
                      <a:picLocks noChangeAspect="1" noChangeArrowheads="1"/>
                    </pic:cNvPicPr>
                  </pic:nvPicPr>
                  <pic:blipFill>
                    <a:blip r:embed="rId10" cstate="print"/>
                    <a:srcRect/>
                    <a:stretch>
                      <a:fillRect/>
                    </a:stretch>
                  </pic:blipFill>
                  <pic:spPr bwMode="auto">
                    <a:xfrm>
                      <a:off x="0" y="0"/>
                      <a:ext cx="2571750" cy="1704975"/>
                    </a:xfrm>
                    <a:prstGeom prst="rect">
                      <a:avLst/>
                    </a:prstGeom>
                    <a:noFill/>
                    <a:ln w="9525">
                      <a:noFill/>
                      <a:miter lim="800000"/>
                      <a:headEnd/>
                      <a:tailEnd/>
                    </a:ln>
                  </pic:spPr>
                </pic:pic>
              </a:graphicData>
            </a:graphic>
          </wp:inline>
        </w:drawing>
      </w:r>
      <w:r>
        <w:rPr>
          <w:color w:val="333333"/>
          <w:sz w:val="27"/>
          <w:szCs w:val="27"/>
        </w:rPr>
        <w:br/>
      </w:r>
      <w:proofErr w:type="spellStart"/>
      <w:r>
        <w:rPr>
          <w:rStyle w:val="Emphasis"/>
          <w:color w:val="333333"/>
          <w:sz w:val="20"/>
          <w:szCs w:val="20"/>
        </w:rPr>
        <w:t>Armada'da</w:t>
      </w:r>
      <w:proofErr w:type="spellEnd"/>
      <w:r>
        <w:rPr>
          <w:rStyle w:val="Emphasis"/>
          <w:color w:val="333333"/>
          <w:sz w:val="20"/>
          <w:szCs w:val="20"/>
        </w:rPr>
        <w:t xml:space="preserve"> </w:t>
      </w:r>
      <w:proofErr w:type="spellStart"/>
      <w:r>
        <w:rPr>
          <w:rStyle w:val="Emphasis"/>
          <w:color w:val="333333"/>
          <w:sz w:val="20"/>
          <w:szCs w:val="20"/>
        </w:rPr>
        <w:t>İftar</w:t>
      </w:r>
      <w:proofErr w:type="spellEnd"/>
      <w:r>
        <w:rPr>
          <w:rStyle w:val="Emphasis"/>
          <w:color w:val="333333"/>
          <w:sz w:val="20"/>
          <w:szCs w:val="20"/>
        </w:rPr>
        <w:t>: 300dpi, 3MB</w:t>
      </w:r>
    </w:p>
    <w:p w:rsidR="00066A3D" w:rsidRDefault="00066A3D" w:rsidP="00066A3D">
      <w:pPr>
        <w:pStyle w:val="NormalWeb"/>
        <w:rPr>
          <w:color w:val="333333"/>
          <w:sz w:val="27"/>
          <w:szCs w:val="27"/>
        </w:rPr>
      </w:pPr>
      <w:r>
        <w:rPr>
          <w:noProof/>
          <w:color w:val="333333"/>
          <w:sz w:val="27"/>
          <w:szCs w:val="27"/>
        </w:rPr>
        <w:drawing>
          <wp:inline distT="0" distB="0" distL="0" distR="0">
            <wp:extent cx="2571750" cy="3057525"/>
            <wp:effectExtent l="19050" t="0" r="0" b="0"/>
            <wp:docPr id="2" name="Picture 2" descr="http://www.armadahotel.com.tr/i/bulletins/2013/Armada_ramazan_2013_s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adahotel.com.tr/i/bulletins/2013/Armada_ramazan_2013_ss.jpg">
                      <a:hlinkClick r:id="rId11"/>
                    </pic:cNvPr>
                    <pic:cNvPicPr>
                      <a:picLocks noChangeAspect="1" noChangeArrowheads="1"/>
                    </pic:cNvPicPr>
                  </pic:nvPicPr>
                  <pic:blipFill>
                    <a:blip r:embed="rId12" cstate="print"/>
                    <a:srcRect/>
                    <a:stretch>
                      <a:fillRect/>
                    </a:stretch>
                  </pic:blipFill>
                  <pic:spPr bwMode="auto">
                    <a:xfrm>
                      <a:off x="0" y="0"/>
                      <a:ext cx="2571750" cy="3057525"/>
                    </a:xfrm>
                    <a:prstGeom prst="rect">
                      <a:avLst/>
                    </a:prstGeom>
                    <a:noFill/>
                    <a:ln w="9525">
                      <a:noFill/>
                      <a:miter lim="800000"/>
                      <a:headEnd/>
                      <a:tailEnd/>
                    </a:ln>
                  </pic:spPr>
                </pic:pic>
              </a:graphicData>
            </a:graphic>
          </wp:inline>
        </w:drawing>
      </w:r>
      <w:r>
        <w:rPr>
          <w:color w:val="333333"/>
          <w:sz w:val="27"/>
          <w:szCs w:val="27"/>
        </w:rPr>
        <w:br/>
      </w:r>
      <w:proofErr w:type="spellStart"/>
      <w:r>
        <w:rPr>
          <w:rStyle w:val="Emphasis"/>
          <w:color w:val="333333"/>
          <w:sz w:val="20"/>
          <w:szCs w:val="20"/>
        </w:rPr>
        <w:t>Armada'da</w:t>
      </w:r>
      <w:proofErr w:type="spellEnd"/>
      <w:r>
        <w:rPr>
          <w:rStyle w:val="Emphasis"/>
          <w:color w:val="333333"/>
          <w:sz w:val="20"/>
          <w:szCs w:val="20"/>
        </w:rPr>
        <w:t xml:space="preserve"> </w:t>
      </w:r>
      <w:proofErr w:type="spellStart"/>
      <w:r>
        <w:rPr>
          <w:rStyle w:val="Emphasis"/>
          <w:color w:val="333333"/>
          <w:sz w:val="20"/>
          <w:szCs w:val="20"/>
        </w:rPr>
        <w:t>Ramazan</w:t>
      </w:r>
      <w:proofErr w:type="spellEnd"/>
      <w:r>
        <w:rPr>
          <w:rStyle w:val="Emphasis"/>
          <w:color w:val="333333"/>
          <w:sz w:val="20"/>
          <w:szCs w:val="20"/>
        </w:rPr>
        <w:t>: 300dpi, 3.5 MB</w:t>
      </w:r>
    </w:p>
    <w:p w:rsidR="00066A3D" w:rsidRDefault="00066A3D" w:rsidP="00066A3D">
      <w:pPr>
        <w:pStyle w:val="NormalWeb"/>
      </w:pPr>
      <w:r>
        <w:rPr>
          <w:noProof/>
          <w:color w:val="333333"/>
          <w:sz w:val="27"/>
          <w:szCs w:val="27"/>
        </w:rPr>
        <w:drawing>
          <wp:inline distT="0" distB="0" distL="0" distR="0">
            <wp:extent cx="2571750" cy="1704975"/>
            <wp:effectExtent l="19050" t="0" r="0" b="0"/>
            <wp:docPr id="3" name="Picture 3" descr="http://armadahotel.com.tr/i/galeri_n/o_superior_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madahotel.com.tr/i/galeri_n/o_superior_02.jpg">
                      <a:hlinkClick r:id="rId13"/>
                    </pic:cNvPr>
                    <pic:cNvPicPr>
                      <a:picLocks noChangeAspect="1" noChangeArrowheads="1"/>
                    </pic:cNvPicPr>
                  </pic:nvPicPr>
                  <pic:blipFill>
                    <a:blip r:embed="rId14" cstate="print"/>
                    <a:srcRect/>
                    <a:stretch>
                      <a:fillRect/>
                    </a:stretch>
                  </pic:blipFill>
                  <pic:spPr bwMode="auto">
                    <a:xfrm>
                      <a:off x="0" y="0"/>
                      <a:ext cx="2571750" cy="1704975"/>
                    </a:xfrm>
                    <a:prstGeom prst="rect">
                      <a:avLst/>
                    </a:prstGeom>
                    <a:noFill/>
                    <a:ln w="9525">
                      <a:noFill/>
                      <a:miter lim="800000"/>
                      <a:headEnd/>
                      <a:tailEnd/>
                    </a:ln>
                  </pic:spPr>
                </pic:pic>
              </a:graphicData>
            </a:graphic>
          </wp:inline>
        </w:drawing>
      </w:r>
      <w:r>
        <w:rPr>
          <w:color w:val="333333"/>
          <w:sz w:val="27"/>
          <w:szCs w:val="27"/>
        </w:rPr>
        <w:br/>
      </w:r>
      <w:proofErr w:type="spellStart"/>
      <w:r>
        <w:rPr>
          <w:rStyle w:val="Emphasis"/>
          <w:color w:val="333333"/>
          <w:sz w:val="20"/>
          <w:szCs w:val="20"/>
        </w:rPr>
        <w:t>Çift</w:t>
      </w:r>
      <w:proofErr w:type="spellEnd"/>
      <w:r>
        <w:rPr>
          <w:rStyle w:val="Emphasis"/>
          <w:color w:val="333333"/>
          <w:sz w:val="20"/>
          <w:szCs w:val="20"/>
        </w:rPr>
        <w:t xml:space="preserve"> </w:t>
      </w:r>
      <w:proofErr w:type="spellStart"/>
      <w:r>
        <w:rPr>
          <w:rStyle w:val="Emphasis"/>
          <w:color w:val="333333"/>
          <w:sz w:val="20"/>
          <w:szCs w:val="20"/>
        </w:rPr>
        <w:t>kişilik</w:t>
      </w:r>
      <w:proofErr w:type="spellEnd"/>
      <w:r>
        <w:rPr>
          <w:rStyle w:val="Emphasis"/>
          <w:color w:val="333333"/>
          <w:sz w:val="20"/>
          <w:szCs w:val="20"/>
        </w:rPr>
        <w:t xml:space="preserve"> </w:t>
      </w:r>
      <w:proofErr w:type="spellStart"/>
      <w:r>
        <w:rPr>
          <w:rStyle w:val="Emphasis"/>
          <w:color w:val="333333"/>
          <w:sz w:val="20"/>
          <w:szCs w:val="20"/>
        </w:rPr>
        <w:t>oda</w:t>
      </w:r>
      <w:proofErr w:type="spellEnd"/>
      <w:r>
        <w:rPr>
          <w:rStyle w:val="Emphasis"/>
          <w:color w:val="333333"/>
          <w:sz w:val="20"/>
          <w:szCs w:val="20"/>
        </w:rPr>
        <w:t>: 300dpi, 2.9 MB</w:t>
      </w:r>
    </w:p>
    <w:sectPr w:rsidR="00066A3D" w:rsidSect="005218F7">
      <w:headerReference w:type="default" r:id="rId15"/>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15" w:rsidRDefault="001F4F15" w:rsidP="005218F7">
      <w:pPr>
        <w:spacing w:line="240" w:lineRule="auto"/>
      </w:pPr>
      <w:r>
        <w:separator/>
      </w:r>
    </w:p>
  </w:endnote>
  <w:endnote w:type="continuationSeparator" w:id="0">
    <w:p w:rsidR="001F4F15" w:rsidRDefault="001F4F15" w:rsidP="005218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15" w:rsidRDefault="001F4F15" w:rsidP="005218F7">
      <w:pPr>
        <w:spacing w:line="240" w:lineRule="auto"/>
      </w:pPr>
      <w:r>
        <w:separator/>
      </w:r>
    </w:p>
  </w:footnote>
  <w:footnote w:type="continuationSeparator" w:id="0">
    <w:p w:rsidR="001F4F15" w:rsidRDefault="001F4F15" w:rsidP="005218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F7" w:rsidRDefault="00C86AE1">
    <w:pPr>
      <w:pStyle w:val="normal0"/>
      <w:jc w:val="center"/>
    </w:pPr>
    <w:r>
      <w:rPr>
        <w:b/>
        <w:i/>
        <w:sz w:val="24"/>
        <w:szCs w:val="24"/>
        <w:u w:val="single"/>
      </w:rPr>
      <w:t>ARMADA OTEL</w:t>
    </w:r>
  </w:p>
  <w:p w:rsidR="005218F7" w:rsidRDefault="00C86AE1">
    <w:pPr>
      <w:pStyle w:val="normal0"/>
      <w:jc w:val="center"/>
    </w:pPr>
    <w:r>
      <w:rPr>
        <w:b/>
        <w:i/>
        <w:sz w:val="24"/>
        <w:szCs w:val="24"/>
      </w:rPr>
      <w:t xml:space="preserve">HABER BÜLTENİ </w:t>
    </w:r>
  </w:p>
  <w:p w:rsidR="005218F7" w:rsidRDefault="00C86AE1">
    <w:pPr>
      <w:pStyle w:val="normal0"/>
      <w:jc w:val="center"/>
    </w:pPr>
    <w:r>
      <w:rPr>
        <w:i/>
        <w:sz w:val="20"/>
        <w:szCs w:val="20"/>
      </w:rPr>
      <w:t>(Aylık Dergiler- Haziran sayısı)</w:t>
    </w:r>
  </w:p>
  <w:p w:rsidR="005218F7" w:rsidRDefault="005218F7">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5218F7"/>
    <w:rsid w:val="00066A3D"/>
    <w:rsid w:val="001F4F15"/>
    <w:rsid w:val="005218F7"/>
    <w:rsid w:val="00C86AE1"/>
    <w:rsid w:val="00D429B9"/>
    <w:rsid w:val="00E30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B9"/>
  </w:style>
  <w:style w:type="paragraph" w:styleId="Heading1">
    <w:name w:val="heading 1"/>
    <w:basedOn w:val="normal0"/>
    <w:next w:val="normal0"/>
    <w:rsid w:val="005218F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5218F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5218F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5218F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218F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218F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18F7"/>
  </w:style>
  <w:style w:type="table" w:customStyle="1" w:styleId="TableNormal1">
    <w:name w:val="Table Normal1"/>
    <w:rsid w:val="005218F7"/>
    <w:tblPr>
      <w:tblCellMar>
        <w:top w:w="0" w:type="dxa"/>
        <w:left w:w="0" w:type="dxa"/>
        <w:bottom w:w="0" w:type="dxa"/>
        <w:right w:w="0" w:type="dxa"/>
      </w:tblCellMar>
    </w:tblPr>
  </w:style>
  <w:style w:type="paragraph" w:styleId="Title">
    <w:name w:val="Title"/>
    <w:basedOn w:val="normal0"/>
    <w:next w:val="normal0"/>
    <w:rsid w:val="005218F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5218F7"/>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066A3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066A3D"/>
    <w:rPr>
      <w:b/>
      <w:bCs/>
    </w:rPr>
  </w:style>
  <w:style w:type="character" w:styleId="Emphasis">
    <w:name w:val="Emphasis"/>
    <w:basedOn w:val="DefaultParagraphFont"/>
    <w:uiPriority w:val="20"/>
    <w:qFormat/>
    <w:rsid w:val="00066A3D"/>
    <w:rPr>
      <w:i/>
      <w:iCs/>
    </w:rPr>
  </w:style>
  <w:style w:type="paragraph" w:styleId="BalloonText">
    <w:name w:val="Balloon Text"/>
    <w:basedOn w:val="Normal"/>
    <w:link w:val="BalloonTextChar"/>
    <w:uiPriority w:val="99"/>
    <w:semiHidden/>
    <w:unhideWhenUsed/>
    <w:rsid w:val="00066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2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4BpmvYFH-U&amp;feature=youtu.be" TargetMode="External"/><Relationship Id="rId13" Type="http://schemas.openxmlformats.org/officeDocument/2006/relationships/hyperlink" Target="http://armadahotel.com.tr/i/press/armada_oda_superior_2.jpg" TargetMode="External"/><Relationship Id="rId3" Type="http://schemas.openxmlformats.org/officeDocument/2006/relationships/webSettings" Target="webSettings.xml"/><Relationship Id="rId7" Type="http://schemas.openxmlformats.org/officeDocument/2006/relationships/hyperlink" Target="http://www.armadateras.com/iftar"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urk-ev.org.tr/DedeEfendi.asp" TargetMode="External"/><Relationship Id="rId11" Type="http://schemas.openxmlformats.org/officeDocument/2006/relationships/hyperlink" Target="http://www.armadahotel.com.tr/i/bulletins/2013/Armada_ramazan_2013.jp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armadahotel.com.tr/i/bulletins/ramazan2010/masa.jpg" TargetMode="Externa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CihanDemir</cp:lastModifiedBy>
  <cp:revision>3</cp:revision>
  <dcterms:created xsi:type="dcterms:W3CDTF">2015-06-05T07:23:00Z</dcterms:created>
  <dcterms:modified xsi:type="dcterms:W3CDTF">2015-06-05T13:54:00Z</dcterms:modified>
</cp:coreProperties>
</file>