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46EE" w:rsidRDefault="00E446EE">
      <w:pPr>
        <w:pStyle w:val="normal0"/>
      </w:pPr>
    </w:p>
    <w:p w:rsidR="00E446EE" w:rsidRDefault="00C80C36">
      <w:pPr>
        <w:pStyle w:val="normal0"/>
      </w:pPr>
      <w:r>
        <w:rPr>
          <w:b/>
          <w:sz w:val="28"/>
          <w:szCs w:val="28"/>
        </w:rPr>
        <w:t xml:space="preserve">KONU: </w:t>
      </w:r>
      <w:r>
        <w:rPr>
          <w:b/>
          <w:color w:val="222222"/>
          <w:sz w:val="28"/>
          <w:szCs w:val="28"/>
        </w:rPr>
        <w:t xml:space="preserve">ARMADA GEZİ TEKNESİ 29 EKİM'DE BOĞAZİÇİ'NDE </w:t>
      </w:r>
    </w:p>
    <w:p w:rsidR="00D0194F" w:rsidRDefault="00C80C36">
      <w:pPr>
        <w:pStyle w:val="normal0"/>
        <w:rPr>
          <w:b/>
          <w:i/>
          <w:color w:val="222222"/>
          <w:sz w:val="28"/>
          <w:szCs w:val="28"/>
        </w:rPr>
      </w:pPr>
      <w:r>
        <w:rPr>
          <w:b/>
          <w:color w:val="222222"/>
          <w:sz w:val="28"/>
          <w:szCs w:val="28"/>
        </w:rPr>
        <w:br/>
      </w:r>
      <w:r w:rsidR="005967F5" w:rsidRPr="005967F5">
        <w:rPr>
          <w:b/>
          <w:i/>
          <w:color w:val="222222"/>
          <w:sz w:val="28"/>
          <w:szCs w:val="28"/>
        </w:rPr>
        <w:t xml:space="preserve">Armada Gezi Teknesi, Cumhuriyet’imizin 92. yıldönümünü İstanbul Boğazı'nda kutlamak üzere 29 Ekim, Perşembe akşamı Ahırkapı İskelesi'nden demir alıyor... </w:t>
      </w:r>
    </w:p>
    <w:p w:rsidR="005967F5" w:rsidRDefault="005967F5">
      <w:pPr>
        <w:pStyle w:val="normal0"/>
      </w:pPr>
    </w:p>
    <w:p w:rsidR="00E446EE" w:rsidRDefault="005967F5">
      <w:pPr>
        <w:pStyle w:val="normal0"/>
        <w:rPr>
          <w:color w:val="222222"/>
          <w:sz w:val="24"/>
          <w:szCs w:val="24"/>
        </w:rPr>
      </w:pPr>
      <w:r w:rsidRPr="005967F5">
        <w:rPr>
          <w:color w:val="222222"/>
          <w:sz w:val="24"/>
          <w:szCs w:val="24"/>
        </w:rPr>
        <w:t xml:space="preserve">Bu 29 Ekim Cumhuriyet'imizin 92. Yıldönümü. Armada Gezi Teknesi, bayrakları, marşları ve Cumhuriyetsever konuklarıyla birlikte akşamüzeri 18.30’da Ahırkapı İskelesi’nden Boğaziçi’ne doğru denize açılacak. Atatürk’ün Dolmabahçe Sarayı’ndaki odası önünden geçilirken kısa bir saygı duruşunda bulunulacak tur sırasında Atatürk’ün sevdiği şarkılar ve Cumhuriyet marşları da çalınacak. “29 Ekim 2015, Cumhuriyet’in 92. Yılı Turu”, Armada mutfağından atıştırmalıkların sunulmasından sonra saat 20.30’da sona erecek… </w:t>
      </w:r>
    </w:p>
    <w:p w:rsidR="005967F5" w:rsidRDefault="005967F5">
      <w:pPr>
        <w:pStyle w:val="normal0"/>
      </w:pPr>
    </w:p>
    <w:p w:rsidR="00E446EE" w:rsidRDefault="00C80C36">
      <w:pPr>
        <w:pStyle w:val="normal0"/>
      </w:pPr>
      <w:r>
        <w:rPr>
          <w:b/>
          <w:color w:val="222222"/>
          <w:sz w:val="24"/>
          <w:szCs w:val="24"/>
        </w:rPr>
        <w:t>Kutlama programı:</w:t>
      </w:r>
    </w:p>
    <w:p w:rsidR="00E446EE" w:rsidRDefault="00C80C36">
      <w:pPr>
        <w:pStyle w:val="normal0"/>
      </w:pPr>
      <w:r>
        <w:rPr>
          <w:color w:val="222222"/>
          <w:sz w:val="24"/>
          <w:szCs w:val="24"/>
          <w:highlight w:val="white"/>
        </w:rPr>
        <w:t xml:space="preserve">18.00 Armada Otel’de buluşma, </w:t>
      </w:r>
    </w:p>
    <w:p w:rsidR="00E446EE" w:rsidRDefault="00C80C36">
      <w:pPr>
        <w:pStyle w:val="normal0"/>
      </w:pPr>
      <w:r>
        <w:rPr>
          <w:color w:val="222222"/>
          <w:sz w:val="24"/>
          <w:szCs w:val="24"/>
          <w:highlight w:val="white"/>
        </w:rPr>
        <w:t xml:space="preserve">18.30 Boğaziçi’ne doğru hareket. </w:t>
      </w:r>
      <w:r w:rsidR="00027817">
        <w:rPr>
          <w:color w:val="222222"/>
          <w:sz w:val="24"/>
          <w:szCs w:val="24"/>
          <w:highlight w:val="white"/>
        </w:rPr>
        <w:br/>
      </w:r>
      <w:r>
        <w:rPr>
          <w:color w:val="222222"/>
          <w:sz w:val="24"/>
          <w:szCs w:val="24"/>
          <w:highlight w:val="white"/>
        </w:rPr>
        <w:t xml:space="preserve">19.00 Armada Mutfağı’ndan İkram (*) </w:t>
      </w:r>
      <w:r>
        <w:rPr>
          <w:color w:val="222222"/>
          <w:sz w:val="24"/>
          <w:szCs w:val="24"/>
          <w:highlight w:val="white"/>
        </w:rPr>
        <w:br/>
        <w:t xml:space="preserve">20.30 Dönüş </w:t>
      </w:r>
    </w:p>
    <w:p w:rsidR="00E446EE" w:rsidRDefault="00E446EE">
      <w:pPr>
        <w:pStyle w:val="normal0"/>
      </w:pPr>
    </w:p>
    <w:p w:rsidR="00E446EE" w:rsidRDefault="00C80C36">
      <w:pPr>
        <w:pStyle w:val="normal0"/>
      </w:pPr>
      <w:r>
        <w:rPr>
          <w:b/>
          <w:color w:val="222222"/>
          <w:sz w:val="24"/>
          <w:szCs w:val="24"/>
          <w:highlight w:val="white"/>
        </w:rPr>
        <w:t xml:space="preserve">(*) CUMHURİYET’İN 92. YILDÖNÜMÜ İKRAM MENÜSÜ: </w:t>
      </w:r>
      <w:r>
        <w:rPr>
          <w:b/>
          <w:color w:val="222222"/>
          <w:sz w:val="24"/>
          <w:szCs w:val="24"/>
          <w:highlight w:val="white"/>
        </w:rPr>
        <w:br/>
        <w:t xml:space="preserve">Mısır Çarşısı’ndan Kuruyemiş Çeşitlemeleri ve Krudite </w:t>
      </w:r>
    </w:p>
    <w:p w:rsidR="00E446EE" w:rsidRDefault="00C80C36">
      <w:pPr>
        <w:pStyle w:val="normal0"/>
      </w:pPr>
      <w:r>
        <w:rPr>
          <w:b/>
          <w:color w:val="222222"/>
          <w:sz w:val="24"/>
          <w:szCs w:val="24"/>
          <w:highlight w:val="white"/>
        </w:rPr>
        <w:t>Bambu Şişlerde Soğuklar:</w:t>
      </w:r>
    </w:p>
    <w:p w:rsidR="00E446EE" w:rsidRDefault="00C80C36">
      <w:pPr>
        <w:pStyle w:val="normal0"/>
      </w:pPr>
      <w:r>
        <w:rPr>
          <w:color w:val="222222"/>
          <w:sz w:val="24"/>
          <w:szCs w:val="24"/>
        </w:rPr>
        <w:t>Beyaz Peynirli ve Cherry Domatesli, Közlenmiş Kırmızı Bibere Sarılı Tavuk Jambonlu, Dereotlu Krem Peynirli ve Somon Fümeli</w:t>
      </w:r>
    </w:p>
    <w:p w:rsidR="00E446EE" w:rsidRDefault="00C80C36">
      <w:pPr>
        <w:pStyle w:val="normal0"/>
      </w:pPr>
      <w:r>
        <w:rPr>
          <w:b/>
          <w:color w:val="222222"/>
          <w:sz w:val="24"/>
          <w:szCs w:val="24"/>
        </w:rPr>
        <w:t>Tartaletler:</w:t>
      </w:r>
    </w:p>
    <w:p w:rsidR="00E446EE" w:rsidRDefault="00C80C36">
      <w:pPr>
        <w:pStyle w:val="normal0"/>
      </w:pPr>
      <w:r>
        <w:rPr>
          <w:color w:val="222222"/>
          <w:sz w:val="24"/>
          <w:szCs w:val="24"/>
        </w:rPr>
        <w:t>Çerkez Tavuklu, Patlıcan Salatalı, Mayonezli levrekli</w:t>
      </w:r>
    </w:p>
    <w:p w:rsidR="00E446EE" w:rsidRDefault="00C80C36">
      <w:pPr>
        <w:pStyle w:val="normal0"/>
      </w:pPr>
      <w:r>
        <w:rPr>
          <w:b/>
          <w:color w:val="222222"/>
          <w:sz w:val="24"/>
          <w:szCs w:val="24"/>
        </w:rPr>
        <w:t xml:space="preserve">Sıcaklar: </w:t>
      </w:r>
    </w:p>
    <w:p w:rsidR="00E446EE" w:rsidRDefault="00C80C36">
      <w:pPr>
        <w:pStyle w:val="normal0"/>
      </w:pPr>
      <w:r>
        <w:rPr>
          <w:color w:val="222222"/>
          <w:sz w:val="24"/>
          <w:szCs w:val="24"/>
        </w:rPr>
        <w:t xml:space="preserve">Tavuklu Mini Dürüm, Köfteli Mini Dürüm, </w:t>
      </w:r>
    </w:p>
    <w:p w:rsidR="00E446EE" w:rsidRDefault="00C80C36">
      <w:pPr>
        <w:pStyle w:val="normal0"/>
      </w:pPr>
      <w:r>
        <w:rPr>
          <w:b/>
          <w:color w:val="222222"/>
          <w:sz w:val="24"/>
          <w:szCs w:val="24"/>
        </w:rPr>
        <w:t>Porselen Kaşıklarda:</w:t>
      </w:r>
      <w:r>
        <w:rPr>
          <w:color w:val="222222"/>
          <w:sz w:val="24"/>
          <w:szCs w:val="24"/>
        </w:rPr>
        <w:t xml:space="preserve"> Etli Yaprak Sarma ve Hünkar Beğendi</w:t>
      </w:r>
    </w:p>
    <w:p w:rsidR="00E446EE" w:rsidRDefault="00C80C36">
      <w:pPr>
        <w:pStyle w:val="normal0"/>
      </w:pPr>
      <w:r>
        <w:rPr>
          <w:b/>
          <w:color w:val="222222"/>
          <w:sz w:val="24"/>
          <w:szCs w:val="24"/>
        </w:rPr>
        <w:t xml:space="preserve">Tatlı ve Meyve: </w:t>
      </w:r>
      <w:r>
        <w:rPr>
          <w:color w:val="222222"/>
          <w:sz w:val="24"/>
          <w:szCs w:val="24"/>
        </w:rPr>
        <w:t>Baklava Çeşitlemeleri, Şişte Mevsim Meyveleri</w:t>
      </w:r>
    </w:p>
    <w:p w:rsidR="00E446EE" w:rsidRDefault="00C80C36">
      <w:pPr>
        <w:pStyle w:val="normal0"/>
      </w:pPr>
      <w:r>
        <w:rPr>
          <w:b/>
          <w:color w:val="222222"/>
          <w:sz w:val="24"/>
          <w:szCs w:val="24"/>
        </w:rPr>
        <w:t xml:space="preserve">Dönüş yolunda- Kupalarda - Bardaklarda: </w:t>
      </w:r>
      <w:r>
        <w:rPr>
          <w:color w:val="222222"/>
          <w:sz w:val="24"/>
          <w:szCs w:val="24"/>
        </w:rPr>
        <w:t xml:space="preserve">Bademli Patlıcan Çorbası </w:t>
      </w:r>
    </w:p>
    <w:p w:rsidR="00E446EE" w:rsidRDefault="00C80C36">
      <w:pPr>
        <w:pStyle w:val="normal0"/>
      </w:pPr>
      <w:r>
        <w:rPr>
          <w:b/>
          <w:color w:val="222222"/>
          <w:sz w:val="24"/>
          <w:szCs w:val="24"/>
        </w:rPr>
        <w:t>İçecek:</w:t>
      </w:r>
      <w:r>
        <w:rPr>
          <w:color w:val="222222"/>
          <w:sz w:val="24"/>
          <w:szCs w:val="24"/>
        </w:rPr>
        <w:t xml:space="preserve"> Limitsiz Yerli İçki </w:t>
      </w:r>
    </w:p>
    <w:p w:rsidR="00FD1582" w:rsidRDefault="00FD1582">
      <w:pPr>
        <w:pStyle w:val="normal0"/>
        <w:rPr>
          <w:b/>
          <w:color w:val="222222"/>
          <w:sz w:val="24"/>
          <w:szCs w:val="24"/>
        </w:rPr>
      </w:pPr>
    </w:p>
    <w:p w:rsidR="00E446EE" w:rsidRDefault="00C80C36">
      <w:pPr>
        <w:pStyle w:val="normal0"/>
      </w:pPr>
      <w:r>
        <w:rPr>
          <w:b/>
          <w:color w:val="222222"/>
          <w:sz w:val="24"/>
          <w:szCs w:val="24"/>
        </w:rPr>
        <w:t>Katılım</w:t>
      </w:r>
      <w:r>
        <w:rPr>
          <w:color w:val="222222"/>
          <w:sz w:val="24"/>
          <w:szCs w:val="24"/>
        </w:rPr>
        <w:t xml:space="preserve">: 1 kişi 130.- TL (KDV Dahil) </w:t>
      </w:r>
      <w:r>
        <w:rPr>
          <w:i/>
          <w:color w:val="CC0000"/>
          <w:sz w:val="24"/>
          <w:szCs w:val="24"/>
          <w:u w:val="single"/>
        </w:rPr>
        <w:t>(</w:t>
      </w:r>
      <w:r w:rsidR="00735E3F">
        <w:rPr>
          <w:i/>
          <w:color w:val="CC0000"/>
          <w:sz w:val="24"/>
          <w:szCs w:val="24"/>
          <w:u w:val="single"/>
        </w:rPr>
        <w:t>Y</w:t>
      </w:r>
      <w:r w:rsidR="00735E3F" w:rsidRPr="00735E3F">
        <w:rPr>
          <w:i/>
          <w:color w:val="CC0000"/>
          <w:sz w:val="24"/>
          <w:szCs w:val="24"/>
          <w:u w:val="single"/>
        </w:rPr>
        <w:t>olcu kapasitemiz en fazla 50 kişi olup çocuk yolcu sayımız sınırlıdır. Anlayışınız için teşekkürler.</w:t>
      </w:r>
      <w:r w:rsidR="00735E3F">
        <w:rPr>
          <w:i/>
          <w:color w:val="CC0000"/>
          <w:sz w:val="24"/>
          <w:szCs w:val="24"/>
          <w:u w:val="single"/>
        </w:rPr>
        <w:t>)</w:t>
      </w:r>
      <w:r>
        <w:rPr>
          <w:i/>
          <w:color w:val="222222"/>
          <w:sz w:val="24"/>
          <w:szCs w:val="24"/>
          <w:u w:val="single"/>
        </w:rPr>
        <w:t xml:space="preserve"> </w:t>
      </w:r>
    </w:p>
    <w:p w:rsidR="00FD1582" w:rsidRDefault="00FD1582">
      <w:pPr>
        <w:rPr>
          <w:b/>
          <w:color w:val="222222"/>
          <w:sz w:val="24"/>
          <w:szCs w:val="24"/>
        </w:rPr>
      </w:pPr>
      <w:r>
        <w:rPr>
          <w:b/>
          <w:color w:val="222222"/>
          <w:sz w:val="24"/>
          <w:szCs w:val="24"/>
        </w:rPr>
        <w:br w:type="page"/>
      </w:r>
    </w:p>
    <w:p w:rsidR="00E446EE" w:rsidRDefault="00C80C36">
      <w:pPr>
        <w:pStyle w:val="normal0"/>
      </w:pPr>
      <w:r>
        <w:rPr>
          <w:b/>
          <w:color w:val="222222"/>
          <w:sz w:val="24"/>
          <w:szCs w:val="24"/>
        </w:rPr>
        <w:lastRenderedPageBreak/>
        <w:t>İletişim ve Rezervasyon:</w:t>
      </w:r>
    </w:p>
    <w:p w:rsidR="00FD1582" w:rsidRDefault="00C80C36">
      <w:pPr>
        <w:pStyle w:val="normal0"/>
        <w:rPr>
          <w:i/>
          <w:color w:val="222222"/>
          <w:sz w:val="24"/>
          <w:szCs w:val="24"/>
        </w:rPr>
      </w:pPr>
      <w:r>
        <w:rPr>
          <w:b/>
          <w:i/>
          <w:color w:val="222222"/>
          <w:sz w:val="24"/>
          <w:szCs w:val="24"/>
        </w:rPr>
        <w:t>Armada Ote</w:t>
      </w:r>
      <w:r>
        <w:rPr>
          <w:i/>
          <w:color w:val="222222"/>
          <w:sz w:val="24"/>
          <w:szCs w:val="24"/>
        </w:rPr>
        <w:t xml:space="preserve">l: 0212 455 44 55 </w:t>
      </w:r>
    </w:p>
    <w:p w:rsidR="00E446EE" w:rsidRDefault="00C80C36">
      <w:pPr>
        <w:pStyle w:val="normal0"/>
      </w:pPr>
      <w:r>
        <w:rPr>
          <w:b/>
          <w:i/>
          <w:color w:val="222222"/>
          <w:sz w:val="24"/>
          <w:szCs w:val="24"/>
        </w:rPr>
        <w:t>Armada Gezi Teknesi</w:t>
      </w:r>
      <w:r>
        <w:rPr>
          <w:i/>
          <w:color w:val="222222"/>
          <w:sz w:val="24"/>
          <w:szCs w:val="24"/>
        </w:rPr>
        <w:t xml:space="preserve">: Funda Dağlı 0530 381 01 63 </w:t>
      </w:r>
    </w:p>
    <w:p w:rsidR="00FD1582" w:rsidRDefault="00C80C36" w:rsidP="00FD1582">
      <w:pPr>
        <w:pStyle w:val="normal0"/>
        <w:rPr>
          <w:i/>
          <w:color w:val="222222"/>
          <w:sz w:val="24"/>
          <w:szCs w:val="24"/>
        </w:rPr>
      </w:pPr>
      <w:r>
        <w:rPr>
          <w:b/>
          <w:i/>
          <w:color w:val="222222"/>
          <w:sz w:val="24"/>
          <w:szCs w:val="24"/>
        </w:rPr>
        <w:t>Armada Ziyafet Satış:</w:t>
      </w:r>
      <w:r>
        <w:rPr>
          <w:i/>
          <w:color w:val="222222"/>
          <w:sz w:val="24"/>
          <w:szCs w:val="24"/>
        </w:rPr>
        <w:t xml:space="preserve"> </w:t>
      </w:r>
      <w:r w:rsidR="007A3256">
        <w:rPr>
          <w:i/>
          <w:color w:val="222222"/>
          <w:sz w:val="24"/>
          <w:szCs w:val="24"/>
        </w:rPr>
        <w:t>Irmak Özyurt</w:t>
      </w:r>
      <w:r>
        <w:rPr>
          <w:i/>
          <w:color w:val="222222"/>
          <w:sz w:val="24"/>
          <w:szCs w:val="24"/>
        </w:rPr>
        <w:t>: 0212 455 44 7</w:t>
      </w:r>
      <w:r w:rsidR="007A3256">
        <w:rPr>
          <w:i/>
          <w:color w:val="222222"/>
          <w:sz w:val="24"/>
          <w:szCs w:val="24"/>
        </w:rPr>
        <w:t>1</w:t>
      </w:r>
    </w:p>
    <w:p w:rsidR="00FD1582" w:rsidRDefault="00FD1582" w:rsidP="00FD1582">
      <w:pPr>
        <w:pStyle w:val="style7"/>
        <w:rPr>
          <w:rFonts w:ascii="Arial" w:eastAsia="Verdana" w:hAnsi="Arial" w:cs="Arial"/>
          <w:b/>
        </w:rPr>
      </w:pPr>
    </w:p>
    <w:p w:rsidR="00FD1582" w:rsidRPr="00186FEE" w:rsidRDefault="00FD1582" w:rsidP="00FD1582">
      <w:pPr>
        <w:pStyle w:val="style7"/>
        <w:rPr>
          <w:rFonts w:ascii="Arial" w:eastAsia="Verdana" w:hAnsi="Arial" w:cs="Arial"/>
          <w:b/>
        </w:rPr>
      </w:pPr>
      <w:r w:rsidRPr="00186FEE">
        <w:rPr>
          <w:rFonts w:ascii="Arial" w:eastAsia="Verdana" w:hAnsi="Arial" w:cs="Arial"/>
          <w:b/>
        </w:rPr>
        <w:t>Görsel</w:t>
      </w:r>
      <w:r>
        <w:rPr>
          <w:rFonts w:ascii="Arial" w:eastAsia="Verdana" w:hAnsi="Arial" w:cs="Arial"/>
          <w:b/>
        </w:rPr>
        <w:t>ler</w:t>
      </w:r>
      <w:r w:rsidRPr="00186FEE">
        <w:rPr>
          <w:rFonts w:ascii="Arial" w:eastAsia="Verdana" w:hAnsi="Arial" w:cs="Arial"/>
          <w:b/>
        </w:rPr>
        <w:t xml:space="preserve">: </w:t>
      </w:r>
    </w:p>
    <w:p w:rsidR="00FD1582" w:rsidRDefault="00FD1582" w:rsidP="00FD1582">
      <w:pPr>
        <w:pStyle w:val="NormalWeb"/>
        <w:rPr>
          <w:rStyle w:val="Vurgu"/>
          <w:color w:val="333333"/>
          <w:sz w:val="20"/>
          <w:szCs w:val="20"/>
        </w:rPr>
      </w:pPr>
      <w:r>
        <w:rPr>
          <w:noProof/>
          <w:color w:val="333333"/>
          <w:sz w:val="27"/>
          <w:szCs w:val="27"/>
        </w:rPr>
        <w:drawing>
          <wp:inline distT="0" distB="0" distL="0" distR="0">
            <wp:extent cx="2028825" cy="894186"/>
            <wp:effectExtent l="19050" t="0" r="9525" b="0"/>
            <wp:docPr id="3" name="Picture 1" descr="http://www.armadahotel.com.tr/i/bulletins/2014/armada_gezi_teknesi_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adahotel.com.tr/i/bulletins/2014/armada_gezi_teknesi_s.jpg">
                      <a:hlinkClick r:id="rId6"/>
                    </pic:cNvPr>
                    <pic:cNvPicPr>
                      <a:picLocks noChangeAspect="1" noChangeArrowheads="1"/>
                    </pic:cNvPicPr>
                  </pic:nvPicPr>
                  <pic:blipFill>
                    <a:blip r:embed="rId7" cstate="print"/>
                    <a:srcRect/>
                    <a:stretch>
                      <a:fillRect/>
                    </a:stretch>
                  </pic:blipFill>
                  <pic:spPr bwMode="auto">
                    <a:xfrm>
                      <a:off x="0" y="0"/>
                      <a:ext cx="2028825" cy="894186"/>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Armada Gezi Teknesi: 300 dpi, 4.1 MB</w:t>
      </w:r>
    </w:p>
    <w:p w:rsidR="00E446EE" w:rsidRDefault="00E446EE">
      <w:pPr>
        <w:pStyle w:val="normal0"/>
      </w:pPr>
    </w:p>
    <w:sectPr w:rsidR="00E446EE" w:rsidSect="00E446EE">
      <w:headerReference w:type="default" r:id="rId8"/>
      <w:pgSz w:w="11909" w:h="16834"/>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AA7" w:rsidRDefault="00EF3AA7" w:rsidP="00E446EE">
      <w:pPr>
        <w:spacing w:line="240" w:lineRule="auto"/>
      </w:pPr>
      <w:r>
        <w:separator/>
      </w:r>
    </w:p>
  </w:endnote>
  <w:endnote w:type="continuationSeparator" w:id="1">
    <w:p w:rsidR="00EF3AA7" w:rsidRDefault="00EF3AA7" w:rsidP="00E44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AA7" w:rsidRDefault="00EF3AA7" w:rsidP="00E446EE">
      <w:pPr>
        <w:spacing w:line="240" w:lineRule="auto"/>
      </w:pPr>
      <w:r>
        <w:separator/>
      </w:r>
    </w:p>
  </w:footnote>
  <w:footnote w:type="continuationSeparator" w:id="1">
    <w:p w:rsidR="00EF3AA7" w:rsidRDefault="00EF3AA7" w:rsidP="00E446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EE" w:rsidRDefault="00C80C36">
    <w:pPr>
      <w:pStyle w:val="normal0"/>
      <w:widowControl w:val="0"/>
      <w:spacing w:before="708" w:after="200"/>
    </w:pPr>
    <w:r>
      <w:rPr>
        <w:rFonts w:ascii="Calibri" w:eastAsia="Calibri" w:hAnsi="Calibri" w:cs="Calibri"/>
        <w:i/>
        <w:sz w:val="18"/>
        <w:szCs w:val="18"/>
      </w:rPr>
      <w:t>HB/ARM/10/10_18/92. Cumhuriyet Turu</w:t>
    </w:r>
    <w:r>
      <w:rPr>
        <w:rFonts w:ascii="Calibri" w:eastAsia="Calibri" w:hAnsi="Calibri" w:cs="Calibri"/>
        <w:i/>
        <w:sz w:val="18"/>
        <w:szCs w:val="18"/>
      </w:rPr>
      <w:tab/>
      <w:t xml:space="preserve">                                                                                           Ekim  2015</w:t>
    </w:r>
  </w:p>
  <w:p w:rsidR="00E446EE" w:rsidRDefault="00C80C36">
    <w:pPr>
      <w:pStyle w:val="normal0"/>
      <w:widowControl w:val="0"/>
      <w:spacing w:after="200"/>
      <w:jc w:val="center"/>
    </w:pPr>
    <w:r>
      <w:rPr>
        <w:rFonts w:ascii="Calibri" w:eastAsia="Calibri" w:hAnsi="Calibri" w:cs="Calibri"/>
        <w:b/>
        <w:i/>
        <w:sz w:val="28"/>
        <w:szCs w:val="28"/>
        <w:u w:val="single"/>
      </w:rPr>
      <w:t xml:space="preserve">ARMADA OTEL </w:t>
    </w:r>
    <w:r>
      <w:rPr>
        <w:rFonts w:ascii="Calibri" w:eastAsia="Calibri" w:hAnsi="Calibri" w:cs="Calibri"/>
        <w:b/>
        <w:i/>
        <w:sz w:val="28"/>
        <w:szCs w:val="28"/>
        <w:u w:val="single"/>
      </w:rPr>
      <w:br/>
    </w:r>
    <w:r>
      <w:rPr>
        <w:rFonts w:ascii="Calibri" w:eastAsia="Calibri" w:hAnsi="Calibri" w:cs="Calibri"/>
        <w:b/>
        <w:i/>
        <w:sz w:val="28"/>
        <w:szCs w:val="28"/>
      </w:rPr>
      <w:t>HABER BÜLTENİ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0"/>
    <w:footnote w:id="1"/>
  </w:footnotePr>
  <w:endnotePr>
    <w:endnote w:id="0"/>
    <w:endnote w:id="1"/>
  </w:endnotePr>
  <w:compat/>
  <w:rsids>
    <w:rsidRoot w:val="00E446EE"/>
    <w:rsid w:val="00027817"/>
    <w:rsid w:val="00525769"/>
    <w:rsid w:val="005967F5"/>
    <w:rsid w:val="005D0E69"/>
    <w:rsid w:val="00615490"/>
    <w:rsid w:val="00735E3F"/>
    <w:rsid w:val="007A3256"/>
    <w:rsid w:val="008310A7"/>
    <w:rsid w:val="008E16BE"/>
    <w:rsid w:val="00A80E43"/>
    <w:rsid w:val="00C80C36"/>
    <w:rsid w:val="00D0194F"/>
    <w:rsid w:val="00D40B82"/>
    <w:rsid w:val="00E446EE"/>
    <w:rsid w:val="00EF3AA7"/>
    <w:rsid w:val="00FD1582"/>
    <w:rsid w:val="00FD4D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BE"/>
  </w:style>
  <w:style w:type="paragraph" w:styleId="Balk1">
    <w:name w:val="heading 1"/>
    <w:basedOn w:val="normal0"/>
    <w:next w:val="normal0"/>
    <w:rsid w:val="00E446EE"/>
    <w:pPr>
      <w:keepNext/>
      <w:keepLines/>
      <w:spacing w:before="400" w:after="120"/>
      <w:contextualSpacing/>
      <w:outlineLvl w:val="0"/>
    </w:pPr>
    <w:rPr>
      <w:sz w:val="40"/>
      <w:szCs w:val="40"/>
    </w:rPr>
  </w:style>
  <w:style w:type="paragraph" w:styleId="Balk2">
    <w:name w:val="heading 2"/>
    <w:basedOn w:val="normal0"/>
    <w:next w:val="normal0"/>
    <w:rsid w:val="00E446EE"/>
    <w:pPr>
      <w:keepNext/>
      <w:keepLines/>
      <w:spacing w:before="360" w:after="120"/>
      <w:contextualSpacing/>
      <w:outlineLvl w:val="1"/>
    </w:pPr>
    <w:rPr>
      <w:sz w:val="32"/>
      <w:szCs w:val="32"/>
    </w:rPr>
  </w:style>
  <w:style w:type="paragraph" w:styleId="Balk3">
    <w:name w:val="heading 3"/>
    <w:basedOn w:val="normal0"/>
    <w:next w:val="normal0"/>
    <w:rsid w:val="00E446EE"/>
    <w:pPr>
      <w:keepNext/>
      <w:keepLines/>
      <w:spacing w:before="320" w:after="80"/>
      <w:contextualSpacing/>
      <w:outlineLvl w:val="2"/>
    </w:pPr>
    <w:rPr>
      <w:color w:val="434343"/>
      <w:sz w:val="28"/>
      <w:szCs w:val="28"/>
    </w:rPr>
  </w:style>
  <w:style w:type="paragraph" w:styleId="Balk4">
    <w:name w:val="heading 4"/>
    <w:basedOn w:val="normal0"/>
    <w:next w:val="normal0"/>
    <w:rsid w:val="00E446EE"/>
    <w:pPr>
      <w:keepNext/>
      <w:keepLines/>
      <w:spacing w:before="280" w:after="80"/>
      <w:contextualSpacing/>
      <w:outlineLvl w:val="3"/>
    </w:pPr>
    <w:rPr>
      <w:color w:val="666666"/>
      <w:sz w:val="24"/>
      <w:szCs w:val="24"/>
    </w:rPr>
  </w:style>
  <w:style w:type="paragraph" w:styleId="Balk5">
    <w:name w:val="heading 5"/>
    <w:basedOn w:val="normal0"/>
    <w:next w:val="normal0"/>
    <w:rsid w:val="00E446EE"/>
    <w:pPr>
      <w:keepNext/>
      <w:keepLines/>
      <w:spacing w:before="240" w:after="80"/>
      <w:contextualSpacing/>
      <w:outlineLvl w:val="4"/>
    </w:pPr>
    <w:rPr>
      <w:color w:val="666666"/>
    </w:rPr>
  </w:style>
  <w:style w:type="paragraph" w:styleId="Balk6">
    <w:name w:val="heading 6"/>
    <w:basedOn w:val="normal0"/>
    <w:next w:val="normal0"/>
    <w:rsid w:val="00E446EE"/>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E446EE"/>
  </w:style>
  <w:style w:type="table" w:customStyle="1" w:styleId="TableNormal">
    <w:name w:val="Table Normal"/>
    <w:rsid w:val="00E446EE"/>
    <w:tblPr>
      <w:tblCellMar>
        <w:top w:w="0" w:type="dxa"/>
        <w:left w:w="0" w:type="dxa"/>
        <w:bottom w:w="0" w:type="dxa"/>
        <w:right w:w="0" w:type="dxa"/>
      </w:tblCellMar>
    </w:tblPr>
  </w:style>
  <w:style w:type="paragraph" w:styleId="KonuBal">
    <w:name w:val="Title"/>
    <w:basedOn w:val="normal0"/>
    <w:next w:val="normal0"/>
    <w:rsid w:val="00E446EE"/>
    <w:pPr>
      <w:keepNext/>
      <w:keepLines/>
      <w:spacing w:after="60"/>
      <w:contextualSpacing/>
    </w:pPr>
    <w:rPr>
      <w:sz w:val="52"/>
      <w:szCs w:val="52"/>
    </w:rPr>
  </w:style>
  <w:style w:type="paragraph" w:styleId="AltKonuBal">
    <w:name w:val="Subtitle"/>
    <w:basedOn w:val="normal0"/>
    <w:next w:val="normal0"/>
    <w:rsid w:val="00E446EE"/>
    <w:pPr>
      <w:keepNext/>
      <w:keepLines/>
      <w:spacing w:after="320"/>
      <w:contextualSpacing/>
    </w:pPr>
    <w:rPr>
      <w:color w:val="666666"/>
      <w:sz w:val="30"/>
      <w:szCs w:val="30"/>
    </w:rPr>
  </w:style>
  <w:style w:type="character" w:styleId="Vurgu">
    <w:name w:val="Emphasis"/>
    <w:basedOn w:val="VarsaylanParagrafYazTipi"/>
    <w:uiPriority w:val="20"/>
    <w:qFormat/>
    <w:rsid w:val="00FD1582"/>
    <w:rPr>
      <w:i/>
      <w:iCs/>
    </w:rPr>
  </w:style>
  <w:style w:type="paragraph" w:customStyle="1" w:styleId="style7">
    <w:name w:val="style7"/>
    <w:basedOn w:val="Normal"/>
    <w:rsid w:val="00FD158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FD158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onMetni">
    <w:name w:val="Balloon Text"/>
    <w:basedOn w:val="Normal"/>
    <w:link w:val="BalonMetniChar"/>
    <w:uiPriority w:val="99"/>
    <w:semiHidden/>
    <w:unhideWhenUsed/>
    <w:rsid w:val="00FD158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adahotel.com.tr/i/bulletins/2014/armada_gezi_teknesi.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2015-10-08T17:55:00Z</dcterms:created>
  <dcterms:modified xsi:type="dcterms:W3CDTF">2015-10-19T14:16:00Z</dcterms:modified>
</cp:coreProperties>
</file>