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9743B" w:rsidRDefault="00C9743B">
      <w:pPr>
        <w:pStyle w:val="normal0"/>
        <w:spacing w:before="80"/>
        <w:ind w:right="220"/>
      </w:pPr>
    </w:p>
    <w:p w:rsidR="00C9743B" w:rsidRDefault="00E24929">
      <w:pPr>
        <w:pStyle w:val="normal0"/>
        <w:spacing w:before="80"/>
        <w:ind w:right="220"/>
      </w:pPr>
      <w:r>
        <w:rPr>
          <w:b/>
          <w:color w:val="222222"/>
          <w:sz w:val="28"/>
          <w:szCs w:val="28"/>
        </w:rPr>
        <w:t>KONU: ZAMANA YOLCULUK</w:t>
      </w:r>
      <w:r>
        <w:rPr>
          <w:b/>
          <w:color w:val="222222"/>
          <w:sz w:val="28"/>
          <w:szCs w:val="28"/>
        </w:rPr>
        <w:br/>
        <w:t xml:space="preserve">             "Beyoğlu 1895 - Maria Pansa ile Zamana Yolculuk”</w:t>
      </w:r>
    </w:p>
    <w:p w:rsidR="00C9743B" w:rsidRDefault="00C9743B">
      <w:pPr>
        <w:pStyle w:val="normal0"/>
        <w:spacing w:before="80"/>
        <w:ind w:right="220"/>
      </w:pPr>
    </w:p>
    <w:p w:rsidR="00C9743B" w:rsidRDefault="00E24929">
      <w:pPr>
        <w:pStyle w:val="normal0"/>
        <w:spacing w:before="80"/>
        <w:ind w:right="220"/>
      </w:pPr>
      <w:r>
        <w:rPr>
          <w:b/>
          <w:i/>
          <w:color w:val="222222"/>
          <w:sz w:val="24"/>
          <w:szCs w:val="24"/>
        </w:rPr>
        <w:t xml:space="preserve">25 Şubat, 2016, Perşembe günü, 1895’deki Beyoğlu’na bir “Zaman Yolculuğu” yapıldı. Osmanlı İmparatorluğu’nun başkenti İstanbul’a, İtalyan Büyükelçisi olarak 1895 yılında gelen Alberto Pansa’nın eşi Maria Pansa’nın öyküsü etrafında biçimlendirilmiş bu uygulamalı tarih eğitiminde, vaktiyle Osmanlıların, Tepebaşı’nda onlara tahsis ettiği “Casa d’Italia”; İtalyan Büyükelçiliği binasında, büyükelçi ve eşini karşılama töreni canlandırıldı. İTA Okulları öğrencileri de okullarında Maria Pansa’nın yaptığı gibi bir sözlük hazırladı. </w:t>
      </w:r>
    </w:p>
    <w:p w:rsidR="00C9743B" w:rsidRDefault="00C9743B">
      <w:pPr>
        <w:pStyle w:val="normal0"/>
        <w:spacing w:before="80"/>
        <w:ind w:right="220"/>
      </w:pPr>
    </w:p>
    <w:p w:rsidR="00C9743B" w:rsidRDefault="00E24929">
      <w:pPr>
        <w:pStyle w:val="normal0"/>
        <w:spacing w:before="80"/>
        <w:ind w:right="220"/>
      </w:pPr>
      <w:r>
        <w:rPr>
          <w:sz w:val="24"/>
          <w:szCs w:val="24"/>
        </w:rPr>
        <w:t xml:space="preserve">“Bridging Ages” Venedik, (Circolo Roma) Roma Derneği, İtalyan Kültür Merkezi (Casa d’Italia) ve </w:t>
      </w:r>
      <w:r w:rsidR="00B7396F">
        <w:rPr>
          <w:sz w:val="24"/>
          <w:szCs w:val="24"/>
        </w:rPr>
        <w:t>İTA Okulları</w:t>
      </w:r>
      <w:r>
        <w:rPr>
          <w:sz w:val="24"/>
          <w:szCs w:val="24"/>
        </w:rPr>
        <w:t xml:space="preserve"> işbirliğiyle düzenlenen, Armada Otel’in de konaklama sponsoru olduğu “Zaman Yolculuğu - Beyoğlu 1895”, o dönemde İtalyan Büyükelçilik binası olarak hizmet veren, şimdi içinde İtalyan Kültür Merkezi, Roma Derneği ve İtalyan Ticaret Odası’nı barındıran Tepebaşı’ndaki binada yapıldı. Venedik’teki Fahri Türk Konsolosluğu’nun ve Ca’ Foscari Üniversitesi’nin de desteklediği etkinliğin </w:t>
      </w:r>
      <w:r w:rsidR="00A67F51">
        <w:rPr>
          <w:sz w:val="24"/>
          <w:szCs w:val="24"/>
        </w:rPr>
        <w:t>koordinatörü Ceci</w:t>
      </w:r>
      <w:r>
        <w:rPr>
          <w:sz w:val="24"/>
          <w:szCs w:val="24"/>
        </w:rPr>
        <w:t xml:space="preserve">le Francetti. Amaç, öğrencilere tarih öğretirken Maria Pansa’nın anıları üzerinden 1895 İstanbul’unda Osmanlı yönetiminin yaklaşımı sayesinde çok kültürlülüğün ve Latinlerle iyi ilişkilerin, Osmanlı toplumuna getirdiği olumlu etkileri ve katkıları vurgulamak. </w:t>
      </w:r>
    </w:p>
    <w:p w:rsidR="00C9743B" w:rsidRDefault="00E24929">
      <w:pPr>
        <w:pStyle w:val="normal0"/>
        <w:spacing w:before="80"/>
        <w:ind w:right="220"/>
      </w:pPr>
      <w:r>
        <w:rPr>
          <w:sz w:val="24"/>
          <w:szCs w:val="24"/>
        </w:rPr>
        <w:t>Saat 10.00 - 12.00 arasında ise, İTA Okulları öğrencileri tıpkı Maria Pansa’nın 121 yıl önce, kızlarının da yabancı bir dil öğrenmesi için yaptığı gibi temel kelimelerin yer aldığı resimli bir sözlük hazırladılar.</w:t>
      </w:r>
    </w:p>
    <w:p w:rsidR="00C9743B" w:rsidRDefault="00C9743B">
      <w:pPr>
        <w:pStyle w:val="normal0"/>
        <w:spacing w:before="80"/>
        <w:ind w:right="220"/>
      </w:pPr>
    </w:p>
    <w:p w:rsidR="00C9743B" w:rsidRDefault="00E24929">
      <w:pPr>
        <w:pStyle w:val="normal0"/>
        <w:spacing w:before="80"/>
        <w:ind w:right="220"/>
      </w:pPr>
      <w:r>
        <w:rPr>
          <w:b/>
          <w:sz w:val="24"/>
          <w:szCs w:val="24"/>
        </w:rPr>
        <w:t>Sultandan Maria ve Alberto Pansa’ya Armağanlar</w:t>
      </w:r>
    </w:p>
    <w:p w:rsidR="00C9743B" w:rsidRDefault="00E24929">
      <w:pPr>
        <w:pStyle w:val="normal0"/>
        <w:spacing w:before="80"/>
        <w:ind w:right="220"/>
      </w:pPr>
      <w:r>
        <w:rPr>
          <w:sz w:val="24"/>
          <w:szCs w:val="24"/>
        </w:rPr>
        <w:t xml:space="preserve">Maria Pansa, anılarında şöyle yazmış: </w:t>
      </w:r>
      <w:r>
        <w:rPr>
          <w:i/>
          <w:sz w:val="24"/>
          <w:szCs w:val="24"/>
        </w:rPr>
        <w:t>“İlk karşılamadan başlayarak, davet edildiğimiz her akşam yemeğinde kabul salonuna girmeden önce Sultan’dan bana bir mücevher armağan edilirdi. Bunların arasında (İtalyan Kraliçesi Margherita’nın adından gelen) adım, “papatya” demek olduğundan, yakut, zümrüt ve pırlantadan yaprakları olan kocaman bir papatya dalı biçimindeki broş da var. İstanbul’daki uzun ikametim boyunca Sultan, incili pırlantalı bir gerdanlık, at bindiğim için bir Arap atı, kendisi şerefine dokunmuş çeşitli ipek halılar da armağan etti. Aynı şey Alberto için de geçerliydi. Ona da sigara tabakaları, altın üzerine pırlanta kakmalı, zincirli, emaye bir saat armağan edildi. Hatta bu saati, görevimiz bittiği için biz İstanbul’dan ayrılırken Sultan kendi cebinden çıkarıp, Alberto’ya bizzat vermişti…”</w:t>
      </w:r>
    </w:p>
    <w:p w:rsidR="00C9743B" w:rsidRDefault="00E24929">
      <w:pPr>
        <w:pStyle w:val="normal0"/>
        <w:spacing w:before="80"/>
        <w:ind w:right="220"/>
      </w:pPr>
      <w:r>
        <w:rPr>
          <w:i/>
          <w:sz w:val="24"/>
          <w:szCs w:val="24"/>
        </w:rPr>
        <w:t xml:space="preserve">Kaynak: </w:t>
      </w:r>
      <w:r>
        <w:rPr>
          <w:sz w:val="24"/>
          <w:szCs w:val="24"/>
        </w:rPr>
        <w:t xml:space="preserve">Panizzi Kütüphanesi: </w:t>
      </w:r>
      <w:hyperlink r:id="rId6">
        <w:r>
          <w:rPr>
            <w:color w:val="1155CC"/>
            <w:sz w:val="24"/>
            <w:szCs w:val="24"/>
            <w:u w:val="single"/>
          </w:rPr>
          <w:t>http://goo.gl/xjPyXo</w:t>
        </w:r>
      </w:hyperlink>
      <w:r>
        <w:rPr>
          <w:sz w:val="24"/>
          <w:szCs w:val="24"/>
        </w:rPr>
        <w:t xml:space="preserve"> .</w:t>
      </w:r>
    </w:p>
    <w:p w:rsidR="00C9743B" w:rsidRDefault="00C9743B">
      <w:pPr>
        <w:pStyle w:val="normal0"/>
        <w:spacing w:before="80"/>
        <w:ind w:right="220"/>
      </w:pPr>
    </w:p>
    <w:p w:rsidR="00C9743B" w:rsidRDefault="00C9743B">
      <w:pPr>
        <w:pStyle w:val="normal0"/>
        <w:spacing w:before="80"/>
        <w:ind w:right="220"/>
      </w:pPr>
    </w:p>
    <w:p w:rsidR="00C9743B" w:rsidRDefault="00E24929">
      <w:pPr>
        <w:pStyle w:val="normal0"/>
        <w:spacing w:before="80"/>
        <w:ind w:right="220"/>
      </w:pPr>
      <w:r>
        <w:rPr>
          <w:b/>
          <w:sz w:val="24"/>
          <w:szCs w:val="24"/>
        </w:rPr>
        <w:t xml:space="preserve">Editöre Not: </w:t>
      </w:r>
      <w:r>
        <w:rPr>
          <w:sz w:val="24"/>
          <w:szCs w:val="24"/>
        </w:rPr>
        <w:t xml:space="preserve">“Zaman Yolculuğu” (TimeTravel), uluslararası “Çağlara Köprü” (Bridging Ages- </w:t>
      </w:r>
      <w:hyperlink r:id="rId7">
        <w:r>
          <w:rPr>
            <w:sz w:val="24"/>
            <w:szCs w:val="24"/>
          </w:rPr>
          <w:t>bridgingages.com</w:t>
        </w:r>
      </w:hyperlink>
      <w:r>
        <w:rPr>
          <w:sz w:val="24"/>
          <w:szCs w:val="24"/>
        </w:rPr>
        <w:t xml:space="preserve">) kuruluşunun Venedik birimi ile Venedik’teki Ca’ Foscari Üniversitesi’nin işbirliği ile geliştirilen yeni bir tarih öğretim yöntemi. Her “yolculuk”ta, seçilen bir tarihi zaman kesidi ve bir olay, bir senaryo çerçevesinde ve dönemin dekor ve kostümleri içinde olayın kahramanları tarafından “canlandırılıyor”. Senaryoya katılacak öğrenciler ile bir ön hazırlık yapılıyor. Vurgulanan temel tarihi gerçeklerin doğru anlaşılması ve aktarılması için Senaryo öğrencilere verilirken, bulunulan ortamın seçilen tarihi olayla sıkı sıkıya ilgili olması ve öğrencilerin rollerini dönemin kostümleri içinde olması da çok önemseniyor. </w:t>
      </w:r>
    </w:p>
    <w:p w:rsidR="00C9743B" w:rsidRDefault="00C9743B">
      <w:pPr>
        <w:pStyle w:val="normal0"/>
        <w:spacing w:before="80"/>
        <w:ind w:right="220"/>
      </w:pPr>
    </w:p>
    <w:p w:rsidR="00C9743B" w:rsidRDefault="00E24929">
      <w:pPr>
        <w:pStyle w:val="normal0"/>
        <w:spacing w:before="80"/>
        <w:ind w:right="220"/>
      </w:pPr>
      <w:r>
        <w:rPr>
          <w:b/>
          <w:sz w:val="24"/>
          <w:szCs w:val="24"/>
          <w:u w:val="single"/>
        </w:rPr>
        <w:t xml:space="preserve">İlgili kişi ve kurumlar: </w:t>
      </w:r>
      <w:r>
        <w:rPr>
          <w:b/>
          <w:sz w:val="24"/>
          <w:szCs w:val="24"/>
          <w:u w:val="single"/>
        </w:rPr>
        <w:br/>
      </w:r>
      <w:r>
        <w:rPr>
          <w:b/>
        </w:rPr>
        <w:t xml:space="preserve">Cecile Francetti, </w:t>
      </w:r>
      <w:r>
        <w:t xml:space="preserve">Proje Koordinatörü, </w:t>
      </w:r>
      <w:hyperlink r:id="rId8">
        <w:r>
          <w:rPr>
            <w:color w:val="1155CC"/>
            <w:highlight w:val="white"/>
            <w:u w:val="single"/>
          </w:rPr>
          <w:t>cecile.franchetti@gmail.com</w:t>
        </w:r>
      </w:hyperlink>
      <w:r>
        <w:rPr>
          <w:color w:val="222222"/>
          <w:highlight w:val="white"/>
        </w:rPr>
        <w:t xml:space="preserve"> (İki gün daha Armada Otel’de kalıyor)</w:t>
      </w:r>
    </w:p>
    <w:p w:rsidR="00C9743B" w:rsidRDefault="00E24929">
      <w:pPr>
        <w:pStyle w:val="normal0"/>
        <w:spacing w:before="80"/>
        <w:ind w:right="220"/>
      </w:pPr>
      <w:r>
        <w:rPr>
          <w:b/>
        </w:rPr>
        <w:t>Gözde Özkılıç,</w:t>
      </w:r>
      <w:r>
        <w:t xml:space="preserve"> </w:t>
      </w:r>
      <w:r>
        <w:rPr>
          <w:color w:val="222222"/>
          <w:highlight w:val="white"/>
        </w:rPr>
        <w:t xml:space="preserve">İletişim Yöneticisi, </w:t>
      </w:r>
      <w:r>
        <w:t xml:space="preserve">ITA Okulları, </w:t>
      </w:r>
      <w:hyperlink r:id="rId9">
        <w:r>
          <w:rPr>
            <w:color w:val="1155CC"/>
            <w:highlight w:val="white"/>
            <w:u w:val="single"/>
          </w:rPr>
          <w:t>g.ozkilic@ita.k12.tr</w:t>
        </w:r>
      </w:hyperlink>
      <w:r>
        <w:rPr>
          <w:color w:val="777777"/>
          <w:highlight w:val="white"/>
        </w:rPr>
        <w:t xml:space="preserve"> , </w:t>
      </w:r>
      <w:r>
        <w:rPr>
          <w:color w:val="777777"/>
          <w:highlight w:val="white"/>
        </w:rPr>
        <w:br/>
      </w:r>
      <w:r>
        <w:rPr>
          <w:color w:val="222222"/>
          <w:highlight w:val="white"/>
        </w:rPr>
        <w:t xml:space="preserve">+90 850 460 65 85 / +90 535 108 57 09 </w:t>
      </w:r>
      <w:hyperlink r:id="rId10">
        <w:r>
          <w:rPr>
            <w:color w:val="1155CC"/>
            <w:highlight w:val="white"/>
            <w:u w:val="single"/>
          </w:rPr>
          <w:t>www.ita.k12.tr</w:t>
        </w:r>
      </w:hyperlink>
      <w:r>
        <w:t xml:space="preserve"> </w:t>
      </w:r>
    </w:p>
    <w:p w:rsidR="00073AB1" w:rsidRDefault="00073AB1">
      <w:pPr>
        <w:pStyle w:val="normal0"/>
        <w:spacing w:before="80"/>
        <w:ind w:right="220"/>
      </w:pPr>
    </w:p>
    <w:p w:rsidR="00073AB1" w:rsidRDefault="00073AB1">
      <w:pPr>
        <w:pStyle w:val="normal0"/>
        <w:spacing w:before="80"/>
        <w:ind w:right="220"/>
        <w:rPr>
          <w:b/>
          <w:sz w:val="24"/>
          <w:szCs w:val="24"/>
          <w:u w:val="single"/>
        </w:rPr>
      </w:pPr>
      <w:r w:rsidRPr="00073AB1">
        <w:rPr>
          <w:b/>
          <w:sz w:val="24"/>
          <w:szCs w:val="24"/>
          <w:u w:val="single"/>
        </w:rPr>
        <w:t>Görseller:</w:t>
      </w:r>
    </w:p>
    <w:p w:rsidR="00073AB1" w:rsidRDefault="00073AB1">
      <w:pPr>
        <w:pStyle w:val="normal0"/>
        <w:spacing w:before="80"/>
        <w:ind w:right="220"/>
        <w:rPr>
          <w:b/>
          <w:sz w:val="24"/>
          <w:szCs w:val="24"/>
          <w:u w:val="single"/>
        </w:rPr>
      </w:pPr>
    </w:p>
    <w:tbl>
      <w:tblPr>
        <w:tblStyle w:val="TabloKlavuzu"/>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4584"/>
        <w:gridCol w:w="4585"/>
      </w:tblGrid>
      <w:tr w:rsidR="00073AB1" w:rsidTr="00073AB1">
        <w:tc>
          <w:tcPr>
            <w:tcW w:w="4584" w:type="dxa"/>
          </w:tcPr>
          <w:p w:rsidR="006D3B35" w:rsidRDefault="006D3B35" w:rsidP="00073AB1">
            <w:pPr>
              <w:pStyle w:val="NormalWeb"/>
              <w:rPr>
                <w:rStyle w:val="Vurgu"/>
                <w:color w:val="333333"/>
                <w:sz w:val="20"/>
                <w:szCs w:val="20"/>
              </w:rPr>
            </w:pPr>
            <w:r>
              <w:rPr>
                <w:noProof/>
                <w:color w:val="333333"/>
                <w:sz w:val="27"/>
                <w:szCs w:val="27"/>
              </w:rPr>
              <w:drawing>
                <wp:inline distT="0" distB="0" distL="0" distR="0">
                  <wp:extent cx="1957650" cy="994514"/>
                  <wp:effectExtent l="19050" t="0" r="4500" b="0"/>
                  <wp:docPr id="1" name="Resim 1" descr="http://www.armadahotel.com.tr/i/bulletins/2016/20160225_105409_s.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madahotel.com.tr/i/bulletins/2016/20160225_105409_s.jpg">
                            <a:hlinkClick r:id="rId11"/>
                          </pic:cNvPr>
                          <pic:cNvPicPr>
                            <a:picLocks noChangeAspect="1" noChangeArrowheads="1"/>
                          </pic:cNvPicPr>
                        </pic:nvPicPr>
                        <pic:blipFill>
                          <a:blip r:embed="rId12"/>
                          <a:srcRect b="16057"/>
                          <a:stretch>
                            <a:fillRect/>
                          </a:stretch>
                        </pic:blipFill>
                        <pic:spPr bwMode="auto">
                          <a:xfrm>
                            <a:off x="0" y="0"/>
                            <a:ext cx="1957650" cy="994514"/>
                          </a:xfrm>
                          <a:prstGeom prst="rect">
                            <a:avLst/>
                          </a:prstGeom>
                          <a:noFill/>
                          <a:ln w="9525">
                            <a:noFill/>
                            <a:miter lim="800000"/>
                            <a:headEnd/>
                            <a:tailEnd/>
                          </a:ln>
                        </pic:spPr>
                      </pic:pic>
                    </a:graphicData>
                  </a:graphic>
                </wp:inline>
              </w:drawing>
            </w:r>
            <w:r>
              <w:rPr>
                <w:color w:val="333333"/>
                <w:sz w:val="27"/>
                <w:szCs w:val="27"/>
              </w:rPr>
              <w:br/>
            </w:r>
            <w:r>
              <w:rPr>
                <w:rStyle w:val="Vurgu"/>
                <w:color w:val="333333"/>
                <w:sz w:val="20"/>
                <w:szCs w:val="20"/>
              </w:rPr>
              <w:t>Cecile Franchetti - ITA Okulları'nda,</w:t>
            </w:r>
            <w:r>
              <w:rPr>
                <w:rStyle w:val="apple-converted-space"/>
                <w:i/>
                <w:iCs/>
                <w:color w:val="333333"/>
                <w:sz w:val="20"/>
                <w:szCs w:val="20"/>
              </w:rPr>
              <w:t> </w:t>
            </w:r>
            <w:r>
              <w:rPr>
                <w:i/>
                <w:iCs/>
                <w:color w:val="333333"/>
                <w:sz w:val="20"/>
                <w:szCs w:val="20"/>
              </w:rPr>
              <w:br/>
            </w:r>
            <w:r>
              <w:rPr>
                <w:rStyle w:val="Vurgu"/>
                <w:color w:val="333333"/>
                <w:sz w:val="20"/>
                <w:szCs w:val="20"/>
              </w:rPr>
              <w:t>72 dpi, 2.34MB</w:t>
            </w:r>
          </w:p>
          <w:p w:rsidR="00073AB1" w:rsidRDefault="00073AB1" w:rsidP="00073AB1">
            <w:pPr>
              <w:pStyle w:val="NormalWeb"/>
              <w:rPr>
                <w:color w:val="333333"/>
                <w:sz w:val="27"/>
                <w:szCs w:val="27"/>
              </w:rPr>
            </w:pPr>
            <w:r>
              <w:rPr>
                <w:noProof/>
                <w:color w:val="333333"/>
                <w:sz w:val="27"/>
                <w:szCs w:val="27"/>
              </w:rPr>
              <w:drawing>
                <wp:inline distT="0" distB="0" distL="0" distR="0">
                  <wp:extent cx="1871515" cy="739472"/>
                  <wp:effectExtent l="19050" t="0" r="0" b="0"/>
                  <wp:docPr id="5" name="Resim 21" descr="http://www.armadahotel.com.tr/i/bulletins/2016/tt_Maria_Pansa_1_s.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armadahotel.com.tr/i/bulletins/2016/tt_Maria_Pansa_1_s.jpg">
                            <a:hlinkClick r:id="rId13"/>
                          </pic:cNvPr>
                          <pic:cNvPicPr>
                            <a:picLocks noChangeAspect="1" noChangeArrowheads="1"/>
                          </pic:cNvPicPr>
                        </pic:nvPicPr>
                        <pic:blipFill>
                          <a:blip r:embed="rId14"/>
                          <a:srcRect/>
                          <a:stretch>
                            <a:fillRect/>
                          </a:stretch>
                        </pic:blipFill>
                        <pic:spPr bwMode="auto">
                          <a:xfrm>
                            <a:off x="0" y="0"/>
                            <a:ext cx="1873784" cy="740369"/>
                          </a:xfrm>
                          <a:prstGeom prst="rect">
                            <a:avLst/>
                          </a:prstGeom>
                          <a:noFill/>
                          <a:ln w="9525">
                            <a:noFill/>
                            <a:miter lim="800000"/>
                            <a:headEnd/>
                            <a:tailEnd/>
                          </a:ln>
                        </pic:spPr>
                      </pic:pic>
                    </a:graphicData>
                  </a:graphic>
                </wp:inline>
              </w:drawing>
            </w:r>
            <w:r>
              <w:rPr>
                <w:color w:val="333333"/>
                <w:sz w:val="27"/>
                <w:szCs w:val="27"/>
              </w:rPr>
              <w:br/>
            </w:r>
            <w:r>
              <w:rPr>
                <w:rStyle w:val="Vurgu"/>
                <w:color w:val="333333"/>
                <w:sz w:val="20"/>
                <w:szCs w:val="20"/>
              </w:rPr>
              <w:t>Maria Pansa ile Zaman Yolculuğu, 96 dpi, 335KB</w:t>
            </w:r>
          </w:p>
          <w:p w:rsidR="00073AB1" w:rsidRPr="000F49D1" w:rsidRDefault="00073AB1" w:rsidP="000F49D1">
            <w:pPr>
              <w:pStyle w:val="NormalWeb"/>
              <w:rPr>
                <w:color w:val="333333"/>
                <w:sz w:val="27"/>
                <w:szCs w:val="27"/>
              </w:rPr>
            </w:pPr>
            <w:r>
              <w:rPr>
                <w:noProof/>
                <w:color w:val="333333"/>
                <w:sz w:val="27"/>
                <w:szCs w:val="27"/>
              </w:rPr>
              <w:drawing>
                <wp:inline distT="0" distB="0" distL="0" distR="0">
                  <wp:extent cx="1889263" cy="723569"/>
                  <wp:effectExtent l="19050" t="0" r="0" b="0"/>
                  <wp:docPr id="6" name="Resim 22" descr="http://www.armadahotel.com.tr/i/bulletins/2016/tt_Maria_Pansa_2_s.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armadahotel.com.tr/i/bulletins/2016/tt_Maria_Pansa_2_s.jpg">
                            <a:hlinkClick r:id="rId15"/>
                          </pic:cNvPr>
                          <pic:cNvPicPr>
                            <a:picLocks noChangeAspect="1" noChangeArrowheads="1"/>
                          </pic:cNvPicPr>
                        </pic:nvPicPr>
                        <pic:blipFill>
                          <a:blip r:embed="rId16"/>
                          <a:srcRect t="16956" b="12910"/>
                          <a:stretch>
                            <a:fillRect/>
                          </a:stretch>
                        </pic:blipFill>
                        <pic:spPr bwMode="auto">
                          <a:xfrm>
                            <a:off x="0" y="0"/>
                            <a:ext cx="1889263" cy="723569"/>
                          </a:xfrm>
                          <a:prstGeom prst="rect">
                            <a:avLst/>
                          </a:prstGeom>
                          <a:noFill/>
                          <a:ln w="9525">
                            <a:noFill/>
                            <a:miter lim="800000"/>
                            <a:headEnd/>
                            <a:tailEnd/>
                          </a:ln>
                        </pic:spPr>
                      </pic:pic>
                    </a:graphicData>
                  </a:graphic>
                </wp:inline>
              </w:drawing>
            </w:r>
            <w:r>
              <w:rPr>
                <w:color w:val="333333"/>
                <w:sz w:val="27"/>
                <w:szCs w:val="27"/>
              </w:rPr>
              <w:br/>
            </w:r>
            <w:r>
              <w:rPr>
                <w:rStyle w:val="Vurgu"/>
                <w:color w:val="333333"/>
                <w:sz w:val="20"/>
                <w:szCs w:val="20"/>
              </w:rPr>
              <w:t>Etkinlik, 150 dpi, 1,56M</w:t>
            </w:r>
            <w:r w:rsidR="000F49D1">
              <w:rPr>
                <w:rStyle w:val="Vurgu"/>
                <w:color w:val="333333"/>
                <w:sz w:val="20"/>
                <w:szCs w:val="20"/>
              </w:rPr>
              <w:t>B</w:t>
            </w:r>
          </w:p>
        </w:tc>
        <w:tc>
          <w:tcPr>
            <w:tcW w:w="4585" w:type="dxa"/>
          </w:tcPr>
          <w:p w:rsidR="006D3B35" w:rsidRDefault="006D3B35" w:rsidP="00073AB1">
            <w:pPr>
              <w:pStyle w:val="NormalWeb"/>
              <w:rPr>
                <w:rStyle w:val="Vurgu"/>
                <w:color w:val="333333"/>
                <w:sz w:val="20"/>
                <w:szCs w:val="20"/>
              </w:rPr>
            </w:pPr>
            <w:r>
              <w:rPr>
                <w:noProof/>
                <w:color w:val="333333"/>
                <w:sz w:val="27"/>
                <w:szCs w:val="27"/>
              </w:rPr>
              <w:drawing>
                <wp:inline distT="0" distB="0" distL="0" distR="0">
                  <wp:extent cx="2316087" cy="993914"/>
                  <wp:effectExtent l="19050" t="0" r="8013" b="0"/>
                  <wp:docPr id="3" name="Resim 3" descr="http://www.armadahotel.com.tr/i/bulletins/2016/20160225_095105_s.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rmadahotel.com.tr/i/bulletins/2016/20160225_095105_s.jpg">
                            <a:hlinkClick r:id="rId17"/>
                          </pic:cNvPr>
                          <pic:cNvPicPr>
                            <a:picLocks noChangeAspect="1" noChangeArrowheads="1"/>
                          </pic:cNvPicPr>
                        </pic:nvPicPr>
                        <pic:blipFill>
                          <a:blip r:embed="rId18"/>
                          <a:srcRect/>
                          <a:stretch>
                            <a:fillRect/>
                          </a:stretch>
                        </pic:blipFill>
                        <pic:spPr bwMode="auto">
                          <a:xfrm>
                            <a:off x="0" y="0"/>
                            <a:ext cx="2318894" cy="995119"/>
                          </a:xfrm>
                          <a:prstGeom prst="rect">
                            <a:avLst/>
                          </a:prstGeom>
                          <a:noFill/>
                          <a:ln w="9525">
                            <a:noFill/>
                            <a:miter lim="800000"/>
                            <a:headEnd/>
                            <a:tailEnd/>
                          </a:ln>
                        </pic:spPr>
                      </pic:pic>
                    </a:graphicData>
                  </a:graphic>
                </wp:inline>
              </w:drawing>
            </w:r>
            <w:r>
              <w:rPr>
                <w:color w:val="333333"/>
                <w:sz w:val="27"/>
                <w:szCs w:val="27"/>
              </w:rPr>
              <w:br/>
            </w:r>
            <w:r>
              <w:rPr>
                <w:rStyle w:val="Vurgu"/>
                <w:color w:val="333333"/>
                <w:sz w:val="20"/>
                <w:szCs w:val="20"/>
              </w:rPr>
              <w:t>Zaman Yolculuğu'na katılan ITA Okulları öğrenci ve yöneticileri, Cecile Franchetti ile,</w:t>
            </w:r>
            <w:r>
              <w:rPr>
                <w:rStyle w:val="apple-converted-space"/>
                <w:i/>
                <w:iCs/>
                <w:color w:val="333333"/>
                <w:sz w:val="20"/>
                <w:szCs w:val="20"/>
              </w:rPr>
              <w:t> </w:t>
            </w:r>
            <w:r>
              <w:rPr>
                <w:i/>
                <w:iCs/>
                <w:color w:val="333333"/>
                <w:sz w:val="20"/>
                <w:szCs w:val="20"/>
              </w:rPr>
              <w:br/>
            </w:r>
            <w:r>
              <w:rPr>
                <w:rStyle w:val="Vurgu"/>
                <w:color w:val="333333"/>
                <w:sz w:val="20"/>
                <w:szCs w:val="20"/>
              </w:rPr>
              <w:t>72 dpi, 3.44MB</w:t>
            </w:r>
          </w:p>
          <w:p w:rsidR="00073AB1" w:rsidRDefault="00073AB1" w:rsidP="00073AB1">
            <w:pPr>
              <w:pStyle w:val="NormalWeb"/>
              <w:rPr>
                <w:color w:val="333333"/>
                <w:sz w:val="27"/>
                <w:szCs w:val="27"/>
              </w:rPr>
            </w:pPr>
            <w:r>
              <w:rPr>
                <w:noProof/>
                <w:color w:val="333333"/>
                <w:sz w:val="27"/>
                <w:szCs w:val="27"/>
              </w:rPr>
              <w:drawing>
                <wp:inline distT="0" distB="0" distL="0" distR="0">
                  <wp:extent cx="1817702" cy="853643"/>
                  <wp:effectExtent l="19050" t="0" r="0" b="0"/>
                  <wp:docPr id="7" name="Resim 23" descr="http://www.armadahotel.com.tr/i/bulletins/2016/tt_orlogio_del_Sultano_s.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armadahotel.com.tr/i/bulletins/2016/tt_orlogio_del_Sultano_s.jpg">
                            <a:hlinkClick r:id="rId19"/>
                          </pic:cNvPr>
                          <pic:cNvPicPr>
                            <a:picLocks noChangeAspect="1" noChangeArrowheads="1"/>
                          </pic:cNvPicPr>
                        </pic:nvPicPr>
                        <pic:blipFill>
                          <a:blip r:embed="rId20"/>
                          <a:srcRect b="11274"/>
                          <a:stretch>
                            <a:fillRect/>
                          </a:stretch>
                        </pic:blipFill>
                        <pic:spPr bwMode="auto">
                          <a:xfrm>
                            <a:off x="0" y="0"/>
                            <a:ext cx="1817702" cy="853643"/>
                          </a:xfrm>
                          <a:prstGeom prst="rect">
                            <a:avLst/>
                          </a:prstGeom>
                          <a:noFill/>
                          <a:ln w="9525">
                            <a:noFill/>
                            <a:miter lim="800000"/>
                            <a:headEnd/>
                            <a:tailEnd/>
                          </a:ln>
                        </pic:spPr>
                      </pic:pic>
                    </a:graphicData>
                  </a:graphic>
                </wp:inline>
              </w:drawing>
            </w:r>
            <w:r>
              <w:rPr>
                <w:color w:val="333333"/>
                <w:sz w:val="27"/>
                <w:szCs w:val="27"/>
              </w:rPr>
              <w:br/>
            </w:r>
            <w:r>
              <w:rPr>
                <w:rStyle w:val="Vurgu"/>
                <w:color w:val="333333"/>
                <w:sz w:val="20"/>
                <w:szCs w:val="20"/>
              </w:rPr>
              <w:t>Sultanın armağanı saat, 230dpi, 324KB</w:t>
            </w:r>
          </w:p>
          <w:p w:rsidR="00073AB1" w:rsidRPr="000F49D1" w:rsidRDefault="00073AB1" w:rsidP="000F49D1">
            <w:pPr>
              <w:pStyle w:val="NormalWeb"/>
              <w:rPr>
                <w:color w:val="333333"/>
                <w:sz w:val="27"/>
                <w:szCs w:val="27"/>
              </w:rPr>
            </w:pPr>
            <w:r>
              <w:rPr>
                <w:noProof/>
                <w:color w:val="333333"/>
                <w:sz w:val="27"/>
                <w:szCs w:val="27"/>
              </w:rPr>
              <w:drawing>
                <wp:inline distT="0" distB="0" distL="0" distR="0">
                  <wp:extent cx="1947256" cy="721401"/>
                  <wp:effectExtent l="19050" t="0" r="0" b="0"/>
                  <wp:docPr id="8" name="Resim 24" descr="http://www.armadahotel.com.tr/i/bulletins/2016/tt_ita_logo-1.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armadahotel.com.tr/i/bulletins/2016/tt_ita_logo-1.jpg">
                            <a:hlinkClick r:id="rId21"/>
                          </pic:cNvPr>
                          <pic:cNvPicPr>
                            <a:picLocks noChangeAspect="1" noChangeArrowheads="1"/>
                          </pic:cNvPicPr>
                        </pic:nvPicPr>
                        <pic:blipFill>
                          <a:blip r:embed="rId22"/>
                          <a:srcRect/>
                          <a:stretch>
                            <a:fillRect/>
                          </a:stretch>
                        </pic:blipFill>
                        <pic:spPr bwMode="auto">
                          <a:xfrm>
                            <a:off x="0" y="0"/>
                            <a:ext cx="1949617" cy="722276"/>
                          </a:xfrm>
                          <a:prstGeom prst="rect">
                            <a:avLst/>
                          </a:prstGeom>
                          <a:noFill/>
                          <a:ln w="9525">
                            <a:noFill/>
                            <a:miter lim="800000"/>
                            <a:headEnd/>
                            <a:tailEnd/>
                          </a:ln>
                        </pic:spPr>
                      </pic:pic>
                    </a:graphicData>
                  </a:graphic>
                </wp:inline>
              </w:drawing>
            </w:r>
            <w:r>
              <w:rPr>
                <w:color w:val="333333"/>
                <w:sz w:val="27"/>
                <w:szCs w:val="27"/>
              </w:rPr>
              <w:br/>
            </w:r>
            <w:r>
              <w:rPr>
                <w:rStyle w:val="Vurgu"/>
                <w:color w:val="333333"/>
                <w:sz w:val="20"/>
                <w:szCs w:val="20"/>
              </w:rPr>
              <w:t>pdf dosyası, 555 K</w:t>
            </w:r>
            <w:r w:rsidR="000F49D1">
              <w:rPr>
                <w:rStyle w:val="Vurgu"/>
                <w:color w:val="333333"/>
                <w:sz w:val="20"/>
                <w:szCs w:val="20"/>
              </w:rPr>
              <w:t>B</w:t>
            </w:r>
          </w:p>
        </w:tc>
      </w:tr>
    </w:tbl>
    <w:p w:rsidR="00C9743B" w:rsidRDefault="00C9743B">
      <w:pPr>
        <w:pStyle w:val="normal0"/>
        <w:spacing w:before="80"/>
        <w:ind w:right="220"/>
      </w:pPr>
    </w:p>
    <w:p w:rsidR="00C9743B" w:rsidRDefault="00C9743B">
      <w:pPr>
        <w:pStyle w:val="normal0"/>
        <w:spacing w:before="80"/>
        <w:ind w:right="220"/>
      </w:pPr>
    </w:p>
    <w:sectPr w:rsidR="00C9743B" w:rsidSect="00C9743B">
      <w:headerReference w:type="default" r:id="rId23"/>
      <w:pgSz w:w="11909" w:h="16834"/>
      <w:pgMar w:top="1440" w:right="1440" w:bottom="1440" w:left="1440" w:header="708"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2706" w:rsidRDefault="00712706" w:rsidP="00C9743B">
      <w:pPr>
        <w:spacing w:line="240" w:lineRule="auto"/>
      </w:pPr>
      <w:r>
        <w:separator/>
      </w:r>
    </w:p>
  </w:endnote>
  <w:endnote w:type="continuationSeparator" w:id="1">
    <w:p w:rsidR="00712706" w:rsidRDefault="00712706" w:rsidP="00C9743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2706" w:rsidRDefault="00712706" w:rsidP="00C9743B">
      <w:pPr>
        <w:spacing w:line="240" w:lineRule="auto"/>
      </w:pPr>
      <w:r>
        <w:separator/>
      </w:r>
    </w:p>
  </w:footnote>
  <w:footnote w:type="continuationSeparator" w:id="1">
    <w:p w:rsidR="00712706" w:rsidRDefault="00712706" w:rsidP="00C9743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43B" w:rsidRDefault="00E24929">
    <w:pPr>
      <w:pStyle w:val="normal0"/>
      <w:spacing w:before="708"/>
      <w:jc w:val="center"/>
    </w:pPr>
    <w:r>
      <w:rPr>
        <w:rFonts w:ascii="Verdana" w:eastAsia="Verdana" w:hAnsi="Verdana" w:cs="Verdana"/>
        <w:b/>
        <w:color w:val="222222"/>
        <w:sz w:val="24"/>
        <w:szCs w:val="24"/>
        <w:u w:val="single"/>
      </w:rPr>
      <w:t>Haber Bülteni</w:t>
    </w:r>
  </w:p>
  <w:p w:rsidR="00C9743B" w:rsidRDefault="00E24929">
    <w:pPr>
      <w:pStyle w:val="normal0"/>
      <w:jc w:val="center"/>
    </w:pPr>
    <w:r>
      <w:rPr>
        <w:rFonts w:ascii="Verdana" w:eastAsia="Verdana" w:hAnsi="Verdana" w:cs="Verdana"/>
        <w:color w:val="222222"/>
        <w:sz w:val="24"/>
        <w:szCs w:val="24"/>
      </w:rPr>
      <w:t>Armada Otel - Mart</w:t>
    </w:r>
    <w:r>
      <w:rPr>
        <w:rFonts w:ascii="Verdana" w:eastAsia="Verdana" w:hAnsi="Verdana" w:cs="Verdana"/>
        <w:i/>
        <w:color w:val="222222"/>
        <w:sz w:val="24"/>
        <w:szCs w:val="24"/>
      </w:rPr>
      <w:t xml:space="preserve"> 2016</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20"/>
  <w:hyphenationZone w:val="425"/>
  <w:characterSpacingControl w:val="doNotCompress"/>
  <w:footnotePr>
    <w:footnote w:id="0"/>
    <w:footnote w:id="1"/>
  </w:footnotePr>
  <w:endnotePr>
    <w:endnote w:id="0"/>
    <w:endnote w:id="1"/>
  </w:endnotePr>
  <w:compat/>
  <w:rsids>
    <w:rsidRoot w:val="00C9743B"/>
    <w:rsid w:val="00073AB1"/>
    <w:rsid w:val="000F49D1"/>
    <w:rsid w:val="002015B8"/>
    <w:rsid w:val="004B0571"/>
    <w:rsid w:val="00505320"/>
    <w:rsid w:val="006D3B35"/>
    <w:rsid w:val="00712706"/>
    <w:rsid w:val="00A67F51"/>
    <w:rsid w:val="00A83F98"/>
    <w:rsid w:val="00AE75EA"/>
    <w:rsid w:val="00B7396F"/>
    <w:rsid w:val="00C9743B"/>
    <w:rsid w:val="00CB24A5"/>
    <w:rsid w:val="00E17937"/>
    <w:rsid w:val="00E24929"/>
    <w:rsid w:val="00E7546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tr-TR" w:eastAsia="tr-T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F98"/>
  </w:style>
  <w:style w:type="paragraph" w:styleId="Balk1">
    <w:name w:val="heading 1"/>
    <w:basedOn w:val="normal0"/>
    <w:next w:val="normal0"/>
    <w:rsid w:val="00C9743B"/>
    <w:pPr>
      <w:keepNext/>
      <w:keepLines/>
      <w:spacing w:before="400" w:after="120"/>
      <w:contextualSpacing/>
      <w:outlineLvl w:val="0"/>
    </w:pPr>
    <w:rPr>
      <w:sz w:val="40"/>
      <w:szCs w:val="40"/>
    </w:rPr>
  </w:style>
  <w:style w:type="paragraph" w:styleId="Balk2">
    <w:name w:val="heading 2"/>
    <w:basedOn w:val="normal0"/>
    <w:next w:val="normal0"/>
    <w:rsid w:val="00C9743B"/>
    <w:pPr>
      <w:keepNext/>
      <w:keepLines/>
      <w:spacing w:before="360" w:after="120"/>
      <w:contextualSpacing/>
      <w:outlineLvl w:val="1"/>
    </w:pPr>
    <w:rPr>
      <w:sz w:val="32"/>
      <w:szCs w:val="32"/>
    </w:rPr>
  </w:style>
  <w:style w:type="paragraph" w:styleId="Balk3">
    <w:name w:val="heading 3"/>
    <w:basedOn w:val="normal0"/>
    <w:next w:val="normal0"/>
    <w:rsid w:val="00C9743B"/>
    <w:pPr>
      <w:keepNext/>
      <w:keepLines/>
      <w:spacing w:before="320" w:after="80"/>
      <w:contextualSpacing/>
      <w:outlineLvl w:val="2"/>
    </w:pPr>
    <w:rPr>
      <w:color w:val="434343"/>
      <w:sz w:val="28"/>
      <w:szCs w:val="28"/>
    </w:rPr>
  </w:style>
  <w:style w:type="paragraph" w:styleId="Balk4">
    <w:name w:val="heading 4"/>
    <w:basedOn w:val="normal0"/>
    <w:next w:val="normal0"/>
    <w:rsid w:val="00C9743B"/>
    <w:pPr>
      <w:keepNext/>
      <w:keepLines/>
      <w:spacing w:before="280" w:after="80"/>
      <w:contextualSpacing/>
      <w:outlineLvl w:val="3"/>
    </w:pPr>
    <w:rPr>
      <w:color w:val="666666"/>
      <w:sz w:val="24"/>
      <w:szCs w:val="24"/>
    </w:rPr>
  </w:style>
  <w:style w:type="paragraph" w:styleId="Balk5">
    <w:name w:val="heading 5"/>
    <w:basedOn w:val="normal0"/>
    <w:next w:val="normal0"/>
    <w:rsid w:val="00C9743B"/>
    <w:pPr>
      <w:keepNext/>
      <w:keepLines/>
      <w:spacing w:before="240" w:after="80"/>
      <w:contextualSpacing/>
      <w:outlineLvl w:val="4"/>
    </w:pPr>
    <w:rPr>
      <w:color w:val="666666"/>
    </w:rPr>
  </w:style>
  <w:style w:type="paragraph" w:styleId="Balk6">
    <w:name w:val="heading 6"/>
    <w:basedOn w:val="normal0"/>
    <w:next w:val="normal0"/>
    <w:rsid w:val="00C9743B"/>
    <w:pPr>
      <w:keepNext/>
      <w:keepLines/>
      <w:spacing w:before="240" w:after="80"/>
      <w:contextualSpacing/>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0">
    <w:name w:val="normal"/>
    <w:rsid w:val="00C9743B"/>
  </w:style>
  <w:style w:type="table" w:customStyle="1" w:styleId="TableNormal">
    <w:name w:val="Table Normal"/>
    <w:rsid w:val="00C9743B"/>
    <w:tblPr>
      <w:tblCellMar>
        <w:top w:w="0" w:type="dxa"/>
        <w:left w:w="0" w:type="dxa"/>
        <w:bottom w:w="0" w:type="dxa"/>
        <w:right w:w="0" w:type="dxa"/>
      </w:tblCellMar>
    </w:tblPr>
  </w:style>
  <w:style w:type="paragraph" w:styleId="KonuBal">
    <w:name w:val="Title"/>
    <w:basedOn w:val="normal0"/>
    <w:next w:val="normal0"/>
    <w:rsid w:val="00C9743B"/>
    <w:pPr>
      <w:keepNext/>
      <w:keepLines/>
      <w:spacing w:after="60"/>
      <w:contextualSpacing/>
    </w:pPr>
    <w:rPr>
      <w:sz w:val="52"/>
      <w:szCs w:val="52"/>
    </w:rPr>
  </w:style>
  <w:style w:type="paragraph" w:styleId="AltKonuBal">
    <w:name w:val="Subtitle"/>
    <w:basedOn w:val="normal0"/>
    <w:next w:val="normal0"/>
    <w:rsid w:val="00C9743B"/>
    <w:pPr>
      <w:keepNext/>
      <w:keepLines/>
      <w:spacing w:after="320"/>
      <w:contextualSpacing/>
    </w:pPr>
    <w:rPr>
      <w:color w:val="666666"/>
      <w:sz w:val="30"/>
      <w:szCs w:val="30"/>
    </w:rPr>
  </w:style>
  <w:style w:type="paragraph" w:styleId="NormalWeb">
    <w:name w:val="Normal (Web)"/>
    <w:basedOn w:val="Normal"/>
    <w:uiPriority w:val="99"/>
    <w:unhideWhenUsed/>
    <w:rsid w:val="00073AB1"/>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Vurgu">
    <w:name w:val="Emphasis"/>
    <w:basedOn w:val="VarsaylanParagrafYazTipi"/>
    <w:uiPriority w:val="20"/>
    <w:qFormat/>
    <w:rsid w:val="00073AB1"/>
    <w:rPr>
      <w:i/>
      <w:iCs/>
    </w:rPr>
  </w:style>
  <w:style w:type="paragraph" w:styleId="BalonMetni">
    <w:name w:val="Balloon Text"/>
    <w:basedOn w:val="Normal"/>
    <w:link w:val="BalonMetniChar"/>
    <w:uiPriority w:val="99"/>
    <w:semiHidden/>
    <w:unhideWhenUsed/>
    <w:rsid w:val="00073AB1"/>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73AB1"/>
    <w:rPr>
      <w:rFonts w:ascii="Tahoma" w:hAnsi="Tahoma" w:cs="Tahoma"/>
      <w:sz w:val="16"/>
      <w:szCs w:val="16"/>
    </w:rPr>
  </w:style>
  <w:style w:type="table" w:styleId="TabloKlavuzu">
    <w:name w:val="Table Grid"/>
    <w:basedOn w:val="NormalTablo"/>
    <w:uiPriority w:val="59"/>
    <w:rsid w:val="00073AB1"/>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VarsaylanParagrafYazTipi"/>
    <w:rsid w:val="006D3B35"/>
  </w:style>
</w:styles>
</file>

<file path=word/webSettings.xml><?xml version="1.0" encoding="utf-8"?>
<w:webSettings xmlns:r="http://schemas.openxmlformats.org/officeDocument/2006/relationships" xmlns:w="http://schemas.openxmlformats.org/wordprocessingml/2006/main">
  <w:divs>
    <w:div w:id="110326862">
      <w:bodyDiv w:val="1"/>
      <w:marLeft w:val="0"/>
      <w:marRight w:val="0"/>
      <w:marTop w:val="0"/>
      <w:marBottom w:val="0"/>
      <w:divBdr>
        <w:top w:val="none" w:sz="0" w:space="0" w:color="auto"/>
        <w:left w:val="none" w:sz="0" w:space="0" w:color="auto"/>
        <w:bottom w:val="none" w:sz="0" w:space="0" w:color="auto"/>
        <w:right w:val="none" w:sz="0" w:space="0" w:color="auto"/>
      </w:divBdr>
    </w:div>
    <w:div w:id="3058587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ecile.franchetti@gmail.com" TargetMode="External"/><Relationship Id="rId13" Type="http://schemas.openxmlformats.org/officeDocument/2006/relationships/hyperlink" Target="http://www.armadahotel.com.tr/i/bulletins/2016/tt_Maria_Pansa_1.jpg" TargetMode="External"/><Relationship Id="rId18" Type="http://schemas.openxmlformats.org/officeDocument/2006/relationships/image" Target="media/image4.jpeg"/><Relationship Id="rId3" Type="http://schemas.openxmlformats.org/officeDocument/2006/relationships/webSettings" Target="webSettings.xml"/><Relationship Id="rId21" Type="http://schemas.openxmlformats.org/officeDocument/2006/relationships/hyperlink" Target="http://www.armadahotel.com.tr/i/bulletins/2016/tt_ita_logo.pdf" TargetMode="External"/><Relationship Id="rId7" Type="http://schemas.openxmlformats.org/officeDocument/2006/relationships/hyperlink" Target="http://www.bridgingages.com/" TargetMode="External"/><Relationship Id="rId12" Type="http://schemas.openxmlformats.org/officeDocument/2006/relationships/image" Target="media/image1.jpeg"/><Relationship Id="rId17" Type="http://schemas.openxmlformats.org/officeDocument/2006/relationships/hyperlink" Target="http://www.armadahotel.com.tr/i/bulletins/2016/20160225_095105.jpg"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3.jpeg"/><Relationship Id="rId20" Type="http://schemas.openxmlformats.org/officeDocument/2006/relationships/image" Target="media/image5.jpeg"/><Relationship Id="rId1" Type="http://schemas.openxmlformats.org/officeDocument/2006/relationships/styles" Target="styles.xml"/><Relationship Id="rId6" Type="http://schemas.openxmlformats.org/officeDocument/2006/relationships/hyperlink" Target="http://goo.gl/xjPyXo" TargetMode="External"/><Relationship Id="rId11" Type="http://schemas.openxmlformats.org/officeDocument/2006/relationships/hyperlink" Target="http://www.armadahotel.com.tr/i/bulletins/2016/20160225_105409.jpg"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armadahotel.com.tr/i/bulletins/2016/tt_Maria_Pansa_2.jpg" TargetMode="External"/><Relationship Id="rId23" Type="http://schemas.openxmlformats.org/officeDocument/2006/relationships/header" Target="header1.xml"/><Relationship Id="rId10" Type="http://schemas.openxmlformats.org/officeDocument/2006/relationships/hyperlink" Target="http://www.ita.k12.tr/" TargetMode="External"/><Relationship Id="rId19" Type="http://schemas.openxmlformats.org/officeDocument/2006/relationships/hyperlink" Target="http://www.armadahotel.com.tr/i/bulletins/2016/tt_orlogio_del_Sultano.jpg" TargetMode="External"/><Relationship Id="rId4" Type="http://schemas.openxmlformats.org/officeDocument/2006/relationships/footnotes" Target="footnotes.xml"/><Relationship Id="rId9" Type="http://schemas.openxmlformats.org/officeDocument/2006/relationships/hyperlink" Target="mailto:g.ozkilic@ita.k12.tr" TargetMode="External"/><Relationship Id="rId14" Type="http://schemas.openxmlformats.org/officeDocument/2006/relationships/image" Target="media/image2.jpeg"/><Relationship Id="rId22" Type="http://schemas.openxmlformats.org/officeDocument/2006/relationships/image" Target="media/image6.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603</Words>
  <Characters>3439</Characters>
  <Application>Microsoft Office Word</Application>
  <DocSecurity>0</DocSecurity>
  <Lines>28</Lines>
  <Paragraphs>8</Paragraphs>
  <ScaleCrop>false</ScaleCrop>
  <Company/>
  <LinksUpToDate>false</LinksUpToDate>
  <CharactersWithSpaces>4034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6</cp:revision>
  <dcterms:created xsi:type="dcterms:W3CDTF">2016-02-24T14:53:00Z</dcterms:created>
  <dcterms:modified xsi:type="dcterms:W3CDTF">2016-02-27T18:44:00Z</dcterms:modified>
</cp:coreProperties>
</file>